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620C" w14:textId="77777777" w:rsidR="00EC55BA" w:rsidRPr="004E55C3" w:rsidRDefault="00D5030D" w:rsidP="004618AA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color w:val="auto"/>
          <w:sz w:val="44"/>
          <w:szCs w:val="44"/>
        </w:rPr>
      </w:pPr>
      <w:r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厦门大学</w:t>
      </w:r>
      <w:r w:rsidR="00C33634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202</w:t>
      </w:r>
      <w:r w:rsidR="00C33634" w:rsidRPr="004E55C3">
        <w:rPr>
          <w:rFonts w:ascii="Times New Roman" w:eastAsia="方正小标宋简体" w:hAnsi="Times New Roman"/>
          <w:color w:val="auto"/>
          <w:sz w:val="44"/>
          <w:szCs w:val="44"/>
        </w:rPr>
        <w:t>3</w:t>
      </w:r>
      <w:r w:rsidR="00C33634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年</w:t>
      </w:r>
      <w:r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高水平运动</w:t>
      </w:r>
      <w:r w:rsidR="00400DF9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队</w:t>
      </w:r>
      <w:r w:rsidR="00C33634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招生</w:t>
      </w:r>
      <w:r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专</w:t>
      </w:r>
      <w:r w:rsidR="00C33634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业</w:t>
      </w:r>
      <w:r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测试</w:t>
      </w:r>
    </w:p>
    <w:p w14:paraId="16EEBD11" w14:textId="2238B00B" w:rsidR="00D5030D" w:rsidRPr="004E55C3" w:rsidRDefault="00D5030D" w:rsidP="004618AA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color w:val="auto"/>
          <w:sz w:val="44"/>
          <w:szCs w:val="44"/>
        </w:rPr>
      </w:pPr>
      <w:r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评分办法</w:t>
      </w:r>
      <w:r w:rsidR="00C33634" w:rsidRPr="004E55C3">
        <w:rPr>
          <w:rFonts w:ascii="Times New Roman" w:eastAsia="方正小标宋简体" w:hAnsi="Times New Roman" w:hint="eastAsia"/>
          <w:color w:val="auto"/>
          <w:sz w:val="44"/>
          <w:szCs w:val="44"/>
        </w:rPr>
        <w:t>（男子篮球）</w:t>
      </w:r>
    </w:p>
    <w:p w14:paraId="79A33939" w14:textId="77777777" w:rsidR="006B682A" w:rsidRPr="004E55C3" w:rsidRDefault="006B682A" w:rsidP="00D5030D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color w:val="auto"/>
          <w:sz w:val="44"/>
          <w:szCs w:val="44"/>
        </w:rPr>
      </w:pPr>
    </w:p>
    <w:p w14:paraId="05D742FC" w14:textId="2EAC7B26" w:rsidR="004618AA" w:rsidRPr="004E55C3" w:rsidRDefault="003B5C4B" w:rsidP="00B92916">
      <w:pPr>
        <w:widowControl/>
        <w:shd w:val="clear" w:color="auto" w:fill="FFFFFF"/>
        <w:spacing w:line="560" w:lineRule="exact"/>
        <w:ind w:firstLineChars="200" w:firstLine="63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 w:hint="eastAsia"/>
          <w:color w:val="auto"/>
        </w:rPr>
        <w:t>本办法</w:t>
      </w:r>
      <w:r w:rsidR="006A66D9" w:rsidRPr="004E55C3">
        <w:rPr>
          <w:rFonts w:ascii="Times New Roman" w:eastAsia="仿宋_GB2312" w:hAnsi="Times New Roman" w:hint="eastAsia"/>
          <w:color w:val="auto"/>
        </w:rPr>
        <w:t>根据</w:t>
      </w:r>
      <w:r w:rsidR="006B682A" w:rsidRPr="004E55C3">
        <w:rPr>
          <w:rFonts w:ascii="Times New Roman" w:eastAsia="仿宋_GB2312" w:hAnsi="Times New Roman" w:hint="eastAsia"/>
          <w:color w:val="auto"/>
        </w:rPr>
        <w:t>国家体育总局</w:t>
      </w:r>
      <w:r w:rsidR="009772BE" w:rsidRPr="004E55C3">
        <w:rPr>
          <w:rFonts w:ascii="Times New Roman" w:eastAsia="仿宋_GB2312" w:hAnsi="Times New Roman" w:hint="eastAsia"/>
          <w:color w:val="auto"/>
        </w:rPr>
        <w:t>《普通高等学校运动训练、武术与民族传统体育专业体育专项考试方法与评分标准》</w:t>
      </w:r>
      <w:r w:rsidR="006A66D9" w:rsidRPr="004E55C3">
        <w:rPr>
          <w:rFonts w:ascii="Times New Roman" w:eastAsia="仿宋_GB2312" w:hAnsi="Times New Roman" w:hint="eastAsia"/>
          <w:color w:val="auto"/>
        </w:rPr>
        <w:t>制定</w:t>
      </w:r>
      <w:r w:rsidR="00D6384B" w:rsidRPr="004E55C3">
        <w:rPr>
          <w:rFonts w:ascii="Times New Roman" w:eastAsia="仿宋_GB2312" w:hAnsi="Times New Roman" w:hint="eastAsia"/>
          <w:color w:val="auto"/>
        </w:rPr>
        <w:t>。</w:t>
      </w:r>
    </w:p>
    <w:p w14:paraId="2E317A04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color w:val="auto"/>
        </w:rPr>
      </w:pPr>
      <w:r w:rsidRPr="004E55C3">
        <w:rPr>
          <w:rFonts w:ascii="Times New Roman" w:eastAsia="黑体" w:hAnsi="Times New Roman"/>
          <w:bCs/>
          <w:color w:val="auto"/>
        </w:rPr>
        <w:t>一、考核指标与所占分值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384"/>
        <w:gridCol w:w="2552"/>
        <w:gridCol w:w="1638"/>
      </w:tblGrid>
      <w:tr w:rsidR="004E55C3" w:rsidRPr="004E55C3" w14:paraId="38255C55" w14:textId="77777777" w:rsidTr="007C012A">
        <w:tc>
          <w:tcPr>
            <w:tcW w:w="1857" w:type="dxa"/>
          </w:tcPr>
          <w:p w14:paraId="3B22B555" w14:textId="77777777" w:rsidR="007C012A" w:rsidRPr="004E55C3" w:rsidRDefault="007C012A" w:rsidP="007C012A">
            <w:pPr>
              <w:jc w:val="center"/>
              <w:rPr>
                <w:rFonts w:ascii="Times New Roman" w:eastAsia="黑体" w:hAnsi="Times New Roman"/>
                <w:color w:val="auto"/>
                <w:sz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</w:rPr>
              <w:t>类别</w:t>
            </w:r>
          </w:p>
        </w:tc>
        <w:tc>
          <w:tcPr>
            <w:tcW w:w="1857" w:type="dxa"/>
          </w:tcPr>
          <w:p w14:paraId="3D935B77" w14:textId="77777777" w:rsidR="007C012A" w:rsidRPr="004E55C3" w:rsidRDefault="007C012A" w:rsidP="007C012A">
            <w:pPr>
              <w:jc w:val="center"/>
              <w:rPr>
                <w:rFonts w:ascii="Times New Roman" w:eastAsia="黑体" w:hAnsi="Times New Roman"/>
                <w:color w:val="auto"/>
                <w:sz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</w:rPr>
              <w:t>专项素质</w:t>
            </w:r>
          </w:p>
        </w:tc>
        <w:tc>
          <w:tcPr>
            <w:tcW w:w="3936" w:type="dxa"/>
            <w:gridSpan w:val="2"/>
          </w:tcPr>
          <w:p w14:paraId="5928B90C" w14:textId="77777777" w:rsidR="007C012A" w:rsidRPr="004E55C3" w:rsidRDefault="007C012A" w:rsidP="007C012A">
            <w:pPr>
              <w:jc w:val="center"/>
              <w:rPr>
                <w:rFonts w:ascii="Times New Roman" w:eastAsia="黑体" w:hAnsi="Times New Roman"/>
                <w:color w:val="auto"/>
                <w:sz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</w:rPr>
              <w:t>专项技术</w:t>
            </w:r>
          </w:p>
        </w:tc>
        <w:tc>
          <w:tcPr>
            <w:tcW w:w="1638" w:type="dxa"/>
          </w:tcPr>
          <w:p w14:paraId="0A4FF2E1" w14:textId="77777777" w:rsidR="007C012A" w:rsidRPr="004E55C3" w:rsidRDefault="007C012A" w:rsidP="007C012A">
            <w:pPr>
              <w:jc w:val="center"/>
              <w:rPr>
                <w:rFonts w:ascii="Times New Roman" w:eastAsia="黑体" w:hAnsi="Times New Roman"/>
                <w:color w:val="auto"/>
                <w:sz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</w:rPr>
              <w:t>实战能力</w:t>
            </w:r>
          </w:p>
        </w:tc>
      </w:tr>
      <w:tr w:rsidR="004E55C3" w:rsidRPr="004E55C3" w14:paraId="42FB594A" w14:textId="77777777" w:rsidTr="007C012A">
        <w:tc>
          <w:tcPr>
            <w:tcW w:w="1857" w:type="dxa"/>
          </w:tcPr>
          <w:p w14:paraId="0C54045F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考核指标</w:t>
            </w:r>
          </w:p>
        </w:tc>
        <w:tc>
          <w:tcPr>
            <w:tcW w:w="1857" w:type="dxa"/>
          </w:tcPr>
          <w:p w14:paraId="0E385BAC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摸高</w:t>
            </w:r>
          </w:p>
        </w:tc>
        <w:tc>
          <w:tcPr>
            <w:tcW w:w="1384" w:type="dxa"/>
          </w:tcPr>
          <w:p w14:paraId="2321A0F0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投篮</w:t>
            </w:r>
          </w:p>
        </w:tc>
        <w:tc>
          <w:tcPr>
            <w:tcW w:w="2552" w:type="dxa"/>
          </w:tcPr>
          <w:p w14:paraId="5C27EDA7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多种变向运球上篮</w:t>
            </w:r>
          </w:p>
        </w:tc>
        <w:tc>
          <w:tcPr>
            <w:tcW w:w="1638" w:type="dxa"/>
          </w:tcPr>
          <w:p w14:paraId="02D5110A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比赛</w:t>
            </w:r>
          </w:p>
        </w:tc>
      </w:tr>
      <w:tr w:rsidR="004E55C3" w:rsidRPr="004E55C3" w14:paraId="65842334" w14:textId="77777777" w:rsidTr="007C012A">
        <w:tc>
          <w:tcPr>
            <w:tcW w:w="1857" w:type="dxa"/>
          </w:tcPr>
          <w:p w14:paraId="3F9D4F9D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分值</w:t>
            </w:r>
          </w:p>
        </w:tc>
        <w:tc>
          <w:tcPr>
            <w:tcW w:w="1857" w:type="dxa"/>
          </w:tcPr>
          <w:p w14:paraId="110421D0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2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</w:rPr>
              <w:t>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分</w:t>
            </w:r>
          </w:p>
        </w:tc>
        <w:tc>
          <w:tcPr>
            <w:tcW w:w="1384" w:type="dxa"/>
          </w:tcPr>
          <w:p w14:paraId="6691F1FD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2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</w:rPr>
              <w:t>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分</w:t>
            </w:r>
          </w:p>
        </w:tc>
        <w:tc>
          <w:tcPr>
            <w:tcW w:w="2552" w:type="dxa"/>
          </w:tcPr>
          <w:p w14:paraId="07FD776A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2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</w:rPr>
              <w:t>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分</w:t>
            </w:r>
          </w:p>
        </w:tc>
        <w:tc>
          <w:tcPr>
            <w:tcW w:w="1638" w:type="dxa"/>
          </w:tcPr>
          <w:p w14:paraId="21DAE4B1" w14:textId="77777777" w:rsidR="007C012A" w:rsidRPr="004E55C3" w:rsidRDefault="007C012A" w:rsidP="007C012A">
            <w:pPr>
              <w:jc w:val="center"/>
              <w:rPr>
                <w:rFonts w:ascii="Times New Roman" w:eastAsia="仿宋_GB2312" w:hAnsi="Times New Roman"/>
                <w:color w:val="auto"/>
                <w:sz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4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</w:rPr>
              <w:t>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</w:rPr>
              <w:t>分</w:t>
            </w:r>
          </w:p>
        </w:tc>
      </w:tr>
    </w:tbl>
    <w:p w14:paraId="194777FB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color w:val="auto"/>
        </w:rPr>
      </w:pPr>
      <w:r w:rsidRPr="004E55C3">
        <w:rPr>
          <w:rFonts w:ascii="Times New Roman" w:eastAsia="黑体" w:hAnsi="Times New Roman"/>
          <w:bCs/>
          <w:color w:val="auto"/>
        </w:rPr>
        <w:t>二、考试方法与评分标准</w:t>
      </w:r>
    </w:p>
    <w:p w14:paraId="65D295D9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 w:hint="eastAsia"/>
          <w:b/>
          <w:color w:val="auto"/>
        </w:rPr>
        <w:t>（一）专项素质</w:t>
      </w:r>
    </w:p>
    <w:p w14:paraId="5ACB927A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/>
          <w:b/>
          <w:color w:val="auto"/>
        </w:rPr>
        <w:t>摸高</w:t>
      </w:r>
    </w:p>
    <w:p w14:paraId="4EBF3AB2" w14:textId="77777777" w:rsidR="007C012A" w:rsidRPr="004E55C3" w:rsidRDefault="004E3811" w:rsidP="004E3811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 w:hint="eastAsia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.</w:t>
      </w:r>
      <w:r w:rsidR="007C012A" w:rsidRPr="004E55C3">
        <w:rPr>
          <w:rFonts w:ascii="Times New Roman" w:eastAsia="仿宋_GB2312" w:hAnsi="Times New Roman"/>
          <w:color w:val="auto"/>
        </w:rPr>
        <w:t>考试方法：考生助跑起跳摸高，单手触摸电子摸高器或有固定标尺的高物，记录绝对高度。助跑距离和起跳方式不限。每人测试</w:t>
      </w:r>
      <w:r w:rsidR="007C012A" w:rsidRPr="004E55C3">
        <w:rPr>
          <w:rFonts w:ascii="Times New Roman" w:eastAsia="仿宋_GB2312" w:hAnsi="Times New Roman"/>
          <w:color w:val="auto"/>
        </w:rPr>
        <w:t>2</w:t>
      </w:r>
      <w:r w:rsidR="007C012A" w:rsidRPr="004E55C3">
        <w:rPr>
          <w:rFonts w:ascii="Times New Roman" w:eastAsia="仿宋_GB2312" w:hAnsi="Times New Roman"/>
          <w:color w:val="auto"/>
        </w:rPr>
        <w:t>次，取最好成绩（精确到厘米）。</w:t>
      </w:r>
    </w:p>
    <w:p w14:paraId="193B997B" w14:textId="77777777" w:rsidR="004E3811" w:rsidRPr="004E55C3" w:rsidRDefault="004E3811" w:rsidP="004E3811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 w:hint="eastAsia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.</w:t>
      </w:r>
      <w:r w:rsidRPr="004E55C3">
        <w:rPr>
          <w:rFonts w:ascii="Times New Roman" w:eastAsia="仿宋_GB2312" w:hAnsi="Times New Roman" w:hint="eastAsia"/>
          <w:color w:val="auto"/>
        </w:rPr>
        <w:t>评分标准：见表</w:t>
      </w:r>
      <w:r w:rsidRPr="004E55C3">
        <w:rPr>
          <w:rFonts w:ascii="Times New Roman" w:eastAsia="仿宋_GB2312" w:hAnsi="Times New Roman" w:hint="eastAsia"/>
          <w:color w:val="auto"/>
        </w:rPr>
        <w:t>1</w:t>
      </w:r>
      <w:r w:rsidRPr="004E55C3">
        <w:rPr>
          <w:rFonts w:ascii="Times New Roman" w:eastAsia="仿宋_GB2312" w:hAnsi="Times New Roman" w:hint="eastAsia"/>
          <w:color w:val="auto"/>
        </w:rPr>
        <w:t>。</w:t>
      </w:r>
    </w:p>
    <w:p w14:paraId="1E7BBCDB" w14:textId="77777777" w:rsidR="000358DD" w:rsidRPr="004E55C3" w:rsidRDefault="000358DD" w:rsidP="000358DD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  <w:r w:rsidRPr="004E55C3">
        <w:rPr>
          <w:rFonts w:ascii="Times New Roman" w:eastAsia="黑体" w:hAnsi="Times New Roman" w:hint="eastAsia"/>
          <w:color w:val="auto"/>
          <w:sz w:val="28"/>
        </w:rPr>
        <w:t>表</w:t>
      </w:r>
      <w:r w:rsidRPr="004E55C3">
        <w:rPr>
          <w:rFonts w:ascii="Times New Roman" w:eastAsia="黑体" w:hAnsi="Times New Roman" w:hint="eastAsia"/>
          <w:color w:val="auto"/>
          <w:sz w:val="28"/>
        </w:rPr>
        <w:t>1</w:t>
      </w:r>
      <w:r w:rsidRPr="004E55C3">
        <w:rPr>
          <w:rFonts w:ascii="Times New Roman" w:eastAsia="仿宋_GB2312" w:hAnsi="Times New Roman"/>
          <w:color w:val="auto"/>
          <w:sz w:val="28"/>
        </w:rPr>
        <w:t xml:space="preserve"> </w:t>
      </w:r>
      <w:r w:rsidRPr="004E55C3">
        <w:rPr>
          <w:rFonts w:ascii="Times New Roman" w:eastAsia="仿宋_GB2312" w:hAnsi="Times New Roman" w:hint="eastAsia"/>
          <w:color w:val="auto"/>
          <w:sz w:val="28"/>
        </w:rPr>
        <w:t>摸高评分表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825"/>
        <w:gridCol w:w="1294"/>
        <w:gridCol w:w="1802"/>
        <w:gridCol w:w="1174"/>
        <w:gridCol w:w="1922"/>
      </w:tblGrid>
      <w:tr w:rsidR="004E55C3" w:rsidRPr="004E55C3" w14:paraId="64099AD0" w14:textId="77777777" w:rsidTr="004E55C3">
        <w:trPr>
          <w:tblHeader/>
        </w:trPr>
        <w:tc>
          <w:tcPr>
            <w:tcW w:w="1271" w:type="dxa"/>
          </w:tcPr>
          <w:p w14:paraId="0C08E7BE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825" w:type="dxa"/>
          </w:tcPr>
          <w:p w14:paraId="4CAF10C1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成绩（米）</w:t>
            </w:r>
          </w:p>
        </w:tc>
        <w:tc>
          <w:tcPr>
            <w:tcW w:w="1294" w:type="dxa"/>
          </w:tcPr>
          <w:p w14:paraId="7322A6CF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802" w:type="dxa"/>
          </w:tcPr>
          <w:p w14:paraId="13664638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成绩（米）</w:t>
            </w:r>
          </w:p>
        </w:tc>
        <w:tc>
          <w:tcPr>
            <w:tcW w:w="1174" w:type="dxa"/>
          </w:tcPr>
          <w:p w14:paraId="55A07EED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922" w:type="dxa"/>
          </w:tcPr>
          <w:p w14:paraId="093226DD" w14:textId="77777777" w:rsidR="004E3811" w:rsidRPr="004E55C3" w:rsidRDefault="004E3811" w:rsidP="004E3811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28"/>
              </w:rPr>
              <w:t>成绩（米）</w:t>
            </w:r>
          </w:p>
        </w:tc>
      </w:tr>
      <w:tr w:rsidR="004E55C3" w:rsidRPr="004E55C3" w14:paraId="497CE08D" w14:textId="77777777" w:rsidTr="001D7505">
        <w:tc>
          <w:tcPr>
            <w:tcW w:w="1271" w:type="dxa"/>
            <w:vAlign w:val="center"/>
          </w:tcPr>
          <w:p w14:paraId="5F85160C" w14:textId="77777777" w:rsidR="004E3811" w:rsidRPr="004E55C3" w:rsidRDefault="004E3811" w:rsidP="004E3811">
            <w:pPr>
              <w:widowControl/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20.00</w:t>
            </w:r>
          </w:p>
        </w:tc>
        <w:tc>
          <w:tcPr>
            <w:tcW w:w="1825" w:type="dxa"/>
            <w:vAlign w:val="center"/>
          </w:tcPr>
          <w:p w14:paraId="0FABA73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3.45</w:t>
            </w:r>
          </w:p>
        </w:tc>
        <w:tc>
          <w:tcPr>
            <w:tcW w:w="1294" w:type="dxa"/>
            <w:vAlign w:val="center"/>
          </w:tcPr>
          <w:p w14:paraId="473A050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14.30</w:t>
            </w:r>
          </w:p>
        </w:tc>
        <w:tc>
          <w:tcPr>
            <w:tcW w:w="1802" w:type="dxa"/>
            <w:vAlign w:val="center"/>
          </w:tcPr>
          <w:p w14:paraId="17DFAB8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3.26</w:t>
            </w:r>
          </w:p>
        </w:tc>
        <w:tc>
          <w:tcPr>
            <w:tcW w:w="1174" w:type="dxa"/>
            <w:vAlign w:val="center"/>
          </w:tcPr>
          <w:p w14:paraId="7AC4D0B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8.60</w:t>
            </w:r>
          </w:p>
        </w:tc>
        <w:tc>
          <w:tcPr>
            <w:tcW w:w="1922" w:type="dxa"/>
            <w:vAlign w:val="center"/>
          </w:tcPr>
          <w:p w14:paraId="6B87881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3.07</w:t>
            </w:r>
          </w:p>
        </w:tc>
      </w:tr>
      <w:tr w:rsidR="004E55C3" w:rsidRPr="004E55C3" w14:paraId="071DE603" w14:textId="77777777" w:rsidTr="001D7505">
        <w:tc>
          <w:tcPr>
            <w:tcW w:w="1271" w:type="dxa"/>
            <w:vAlign w:val="center"/>
          </w:tcPr>
          <w:p w14:paraId="56BF6759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19.70</w:t>
            </w:r>
          </w:p>
        </w:tc>
        <w:tc>
          <w:tcPr>
            <w:tcW w:w="1825" w:type="dxa"/>
            <w:vAlign w:val="center"/>
          </w:tcPr>
          <w:p w14:paraId="07ECB14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3.44</w:t>
            </w:r>
          </w:p>
        </w:tc>
        <w:tc>
          <w:tcPr>
            <w:tcW w:w="1294" w:type="dxa"/>
            <w:vAlign w:val="center"/>
          </w:tcPr>
          <w:p w14:paraId="1E59B282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1802" w:type="dxa"/>
            <w:vAlign w:val="center"/>
          </w:tcPr>
          <w:p w14:paraId="7221E42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3.25</w:t>
            </w:r>
          </w:p>
        </w:tc>
        <w:tc>
          <w:tcPr>
            <w:tcW w:w="1174" w:type="dxa"/>
            <w:vAlign w:val="center"/>
          </w:tcPr>
          <w:p w14:paraId="193B0F4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8.30</w:t>
            </w:r>
          </w:p>
        </w:tc>
        <w:tc>
          <w:tcPr>
            <w:tcW w:w="1922" w:type="dxa"/>
            <w:vAlign w:val="center"/>
          </w:tcPr>
          <w:p w14:paraId="09C5DF8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3.06</w:t>
            </w:r>
          </w:p>
        </w:tc>
      </w:tr>
      <w:tr w:rsidR="004E55C3" w:rsidRPr="004E55C3" w14:paraId="06B4D422" w14:textId="77777777" w:rsidTr="001D7505">
        <w:tc>
          <w:tcPr>
            <w:tcW w:w="1271" w:type="dxa"/>
            <w:vAlign w:val="center"/>
          </w:tcPr>
          <w:p w14:paraId="210DC70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19.40</w:t>
            </w:r>
          </w:p>
        </w:tc>
        <w:tc>
          <w:tcPr>
            <w:tcW w:w="1825" w:type="dxa"/>
            <w:vAlign w:val="center"/>
          </w:tcPr>
          <w:p w14:paraId="28981089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3.43</w:t>
            </w:r>
          </w:p>
        </w:tc>
        <w:tc>
          <w:tcPr>
            <w:tcW w:w="1294" w:type="dxa"/>
            <w:vAlign w:val="center"/>
          </w:tcPr>
          <w:p w14:paraId="6CBF20D2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13.70</w:t>
            </w:r>
          </w:p>
        </w:tc>
        <w:tc>
          <w:tcPr>
            <w:tcW w:w="1802" w:type="dxa"/>
            <w:vAlign w:val="center"/>
          </w:tcPr>
          <w:p w14:paraId="7B5B1C4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3.24</w:t>
            </w:r>
          </w:p>
        </w:tc>
        <w:tc>
          <w:tcPr>
            <w:tcW w:w="1174" w:type="dxa"/>
            <w:vAlign w:val="center"/>
          </w:tcPr>
          <w:p w14:paraId="715A04F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8.00</w:t>
            </w:r>
          </w:p>
        </w:tc>
        <w:tc>
          <w:tcPr>
            <w:tcW w:w="1922" w:type="dxa"/>
            <w:vAlign w:val="center"/>
          </w:tcPr>
          <w:p w14:paraId="257EA60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3.05</w:t>
            </w:r>
          </w:p>
        </w:tc>
      </w:tr>
      <w:tr w:rsidR="004E55C3" w:rsidRPr="004E55C3" w14:paraId="72B54164" w14:textId="77777777" w:rsidTr="001D7505">
        <w:tc>
          <w:tcPr>
            <w:tcW w:w="1271" w:type="dxa"/>
            <w:vAlign w:val="center"/>
          </w:tcPr>
          <w:p w14:paraId="623AD18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19.10</w:t>
            </w:r>
          </w:p>
        </w:tc>
        <w:tc>
          <w:tcPr>
            <w:tcW w:w="1825" w:type="dxa"/>
            <w:vAlign w:val="center"/>
          </w:tcPr>
          <w:p w14:paraId="0585E6B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3.42</w:t>
            </w:r>
          </w:p>
        </w:tc>
        <w:tc>
          <w:tcPr>
            <w:tcW w:w="1294" w:type="dxa"/>
            <w:vAlign w:val="center"/>
          </w:tcPr>
          <w:p w14:paraId="7CF0C1C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13.40</w:t>
            </w:r>
          </w:p>
        </w:tc>
        <w:tc>
          <w:tcPr>
            <w:tcW w:w="1802" w:type="dxa"/>
            <w:vAlign w:val="center"/>
          </w:tcPr>
          <w:p w14:paraId="3B481F6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3.23</w:t>
            </w:r>
          </w:p>
        </w:tc>
        <w:tc>
          <w:tcPr>
            <w:tcW w:w="1174" w:type="dxa"/>
            <w:vAlign w:val="center"/>
          </w:tcPr>
          <w:p w14:paraId="58E9A05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7.70</w:t>
            </w:r>
          </w:p>
        </w:tc>
        <w:tc>
          <w:tcPr>
            <w:tcW w:w="1922" w:type="dxa"/>
            <w:vAlign w:val="center"/>
          </w:tcPr>
          <w:p w14:paraId="15B8EEFE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3.04</w:t>
            </w:r>
          </w:p>
        </w:tc>
      </w:tr>
      <w:tr w:rsidR="004E55C3" w:rsidRPr="004E55C3" w14:paraId="3E7D7089" w14:textId="77777777" w:rsidTr="001D7505">
        <w:tc>
          <w:tcPr>
            <w:tcW w:w="1271" w:type="dxa"/>
            <w:vAlign w:val="center"/>
          </w:tcPr>
          <w:p w14:paraId="2E9A7F3B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18.80</w:t>
            </w:r>
          </w:p>
        </w:tc>
        <w:tc>
          <w:tcPr>
            <w:tcW w:w="1825" w:type="dxa"/>
            <w:vAlign w:val="center"/>
          </w:tcPr>
          <w:p w14:paraId="780FD57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3.41</w:t>
            </w:r>
          </w:p>
        </w:tc>
        <w:tc>
          <w:tcPr>
            <w:tcW w:w="1294" w:type="dxa"/>
            <w:vAlign w:val="center"/>
          </w:tcPr>
          <w:p w14:paraId="127D5109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13.10</w:t>
            </w:r>
          </w:p>
        </w:tc>
        <w:tc>
          <w:tcPr>
            <w:tcW w:w="1802" w:type="dxa"/>
            <w:vAlign w:val="center"/>
          </w:tcPr>
          <w:p w14:paraId="6C9A843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3.22</w:t>
            </w:r>
          </w:p>
        </w:tc>
        <w:tc>
          <w:tcPr>
            <w:tcW w:w="1174" w:type="dxa"/>
            <w:vAlign w:val="center"/>
          </w:tcPr>
          <w:p w14:paraId="7ECFD3F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7.40</w:t>
            </w:r>
          </w:p>
        </w:tc>
        <w:tc>
          <w:tcPr>
            <w:tcW w:w="1922" w:type="dxa"/>
            <w:vAlign w:val="center"/>
          </w:tcPr>
          <w:p w14:paraId="06030FA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3.03</w:t>
            </w:r>
          </w:p>
        </w:tc>
      </w:tr>
      <w:tr w:rsidR="004E55C3" w:rsidRPr="004E55C3" w14:paraId="4E7683EC" w14:textId="77777777" w:rsidTr="001D7505">
        <w:tc>
          <w:tcPr>
            <w:tcW w:w="1271" w:type="dxa"/>
            <w:vAlign w:val="center"/>
          </w:tcPr>
          <w:p w14:paraId="6D5307F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18.50</w:t>
            </w:r>
          </w:p>
        </w:tc>
        <w:tc>
          <w:tcPr>
            <w:tcW w:w="1825" w:type="dxa"/>
            <w:vAlign w:val="center"/>
          </w:tcPr>
          <w:p w14:paraId="2564900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3.40</w:t>
            </w:r>
          </w:p>
        </w:tc>
        <w:tc>
          <w:tcPr>
            <w:tcW w:w="1294" w:type="dxa"/>
            <w:vAlign w:val="center"/>
          </w:tcPr>
          <w:p w14:paraId="1DF6308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12.80</w:t>
            </w:r>
          </w:p>
        </w:tc>
        <w:tc>
          <w:tcPr>
            <w:tcW w:w="1802" w:type="dxa"/>
            <w:vAlign w:val="center"/>
          </w:tcPr>
          <w:p w14:paraId="08B0E95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3.21</w:t>
            </w:r>
          </w:p>
        </w:tc>
        <w:tc>
          <w:tcPr>
            <w:tcW w:w="1174" w:type="dxa"/>
            <w:vAlign w:val="center"/>
          </w:tcPr>
          <w:p w14:paraId="05F5565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7.10</w:t>
            </w:r>
          </w:p>
        </w:tc>
        <w:tc>
          <w:tcPr>
            <w:tcW w:w="1922" w:type="dxa"/>
            <w:vAlign w:val="center"/>
          </w:tcPr>
          <w:p w14:paraId="2FFE6BB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3.02</w:t>
            </w:r>
          </w:p>
        </w:tc>
      </w:tr>
      <w:tr w:rsidR="004E55C3" w:rsidRPr="004E55C3" w14:paraId="4DEE2F2C" w14:textId="77777777" w:rsidTr="001D7505">
        <w:tc>
          <w:tcPr>
            <w:tcW w:w="1271" w:type="dxa"/>
            <w:vAlign w:val="center"/>
          </w:tcPr>
          <w:p w14:paraId="33AFE30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lastRenderedPageBreak/>
              <w:t>18.20</w:t>
            </w:r>
          </w:p>
        </w:tc>
        <w:tc>
          <w:tcPr>
            <w:tcW w:w="1825" w:type="dxa"/>
            <w:vAlign w:val="center"/>
          </w:tcPr>
          <w:p w14:paraId="7DA56BC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3.39</w:t>
            </w:r>
          </w:p>
        </w:tc>
        <w:tc>
          <w:tcPr>
            <w:tcW w:w="1294" w:type="dxa"/>
            <w:vAlign w:val="center"/>
          </w:tcPr>
          <w:p w14:paraId="4E24317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12.50</w:t>
            </w:r>
          </w:p>
        </w:tc>
        <w:tc>
          <w:tcPr>
            <w:tcW w:w="1802" w:type="dxa"/>
            <w:vAlign w:val="center"/>
          </w:tcPr>
          <w:p w14:paraId="5D89A3F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3.20</w:t>
            </w:r>
          </w:p>
        </w:tc>
        <w:tc>
          <w:tcPr>
            <w:tcW w:w="1174" w:type="dxa"/>
            <w:vAlign w:val="center"/>
          </w:tcPr>
          <w:p w14:paraId="0464853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6.80</w:t>
            </w:r>
          </w:p>
        </w:tc>
        <w:tc>
          <w:tcPr>
            <w:tcW w:w="1922" w:type="dxa"/>
            <w:vAlign w:val="center"/>
          </w:tcPr>
          <w:p w14:paraId="1F56545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3.01</w:t>
            </w:r>
          </w:p>
        </w:tc>
      </w:tr>
      <w:tr w:rsidR="004E55C3" w:rsidRPr="004E55C3" w14:paraId="1BBADEC9" w14:textId="77777777" w:rsidTr="001D7505">
        <w:tc>
          <w:tcPr>
            <w:tcW w:w="1271" w:type="dxa"/>
            <w:vAlign w:val="center"/>
          </w:tcPr>
          <w:p w14:paraId="4594933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17.90</w:t>
            </w:r>
          </w:p>
        </w:tc>
        <w:tc>
          <w:tcPr>
            <w:tcW w:w="1825" w:type="dxa"/>
            <w:vAlign w:val="center"/>
          </w:tcPr>
          <w:p w14:paraId="6FE04B7E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3.38</w:t>
            </w:r>
          </w:p>
        </w:tc>
        <w:tc>
          <w:tcPr>
            <w:tcW w:w="1294" w:type="dxa"/>
            <w:vAlign w:val="center"/>
          </w:tcPr>
          <w:p w14:paraId="0ABD088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12.20</w:t>
            </w:r>
          </w:p>
        </w:tc>
        <w:tc>
          <w:tcPr>
            <w:tcW w:w="1802" w:type="dxa"/>
            <w:vAlign w:val="center"/>
          </w:tcPr>
          <w:p w14:paraId="10FDD2BB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3.19</w:t>
            </w:r>
          </w:p>
        </w:tc>
        <w:tc>
          <w:tcPr>
            <w:tcW w:w="1174" w:type="dxa"/>
            <w:vAlign w:val="center"/>
          </w:tcPr>
          <w:p w14:paraId="748A0AA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6.50</w:t>
            </w:r>
          </w:p>
        </w:tc>
        <w:tc>
          <w:tcPr>
            <w:tcW w:w="1922" w:type="dxa"/>
            <w:vAlign w:val="center"/>
          </w:tcPr>
          <w:p w14:paraId="6EC8784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3.00</w:t>
            </w:r>
          </w:p>
        </w:tc>
      </w:tr>
      <w:tr w:rsidR="004E55C3" w:rsidRPr="004E55C3" w14:paraId="6306C0A8" w14:textId="77777777" w:rsidTr="001D7505">
        <w:tc>
          <w:tcPr>
            <w:tcW w:w="1271" w:type="dxa"/>
            <w:vAlign w:val="center"/>
          </w:tcPr>
          <w:p w14:paraId="6B01984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17.60</w:t>
            </w:r>
          </w:p>
        </w:tc>
        <w:tc>
          <w:tcPr>
            <w:tcW w:w="1825" w:type="dxa"/>
            <w:vAlign w:val="center"/>
          </w:tcPr>
          <w:p w14:paraId="373B3AF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3.37</w:t>
            </w:r>
          </w:p>
        </w:tc>
        <w:tc>
          <w:tcPr>
            <w:tcW w:w="1294" w:type="dxa"/>
            <w:vAlign w:val="center"/>
          </w:tcPr>
          <w:p w14:paraId="76524D6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11.90</w:t>
            </w:r>
          </w:p>
        </w:tc>
        <w:tc>
          <w:tcPr>
            <w:tcW w:w="1802" w:type="dxa"/>
            <w:vAlign w:val="center"/>
          </w:tcPr>
          <w:p w14:paraId="4E6F63CB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3.18</w:t>
            </w:r>
          </w:p>
        </w:tc>
        <w:tc>
          <w:tcPr>
            <w:tcW w:w="1174" w:type="dxa"/>
            <w:vAlign w:val="center"/>
          </w:tcPr>
          <w:p w14:paraId="22544FC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6.20</w:t>
            </w:r>
          </w:p>
        </w:tc>
        <w:tc>
          <w:tcPr>
            <w:tcW w:w="1922" w:type="dxa"/>
            <w:vAlign w:val="center"/>
          </w:tcPr>
          <w:p w14:paraId="1784F70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2.98</w:t>
            </w:r>
          </w:p>
        </w:tc>
      </w:tr>
      <w:tr w:rsidR="004E55C3" w:rsidRPr="004E55C3" w14:paraId="41F773A0" w14:textId="77777777" w:rsidTr="001D7505">
        <w:tc>
          <w:tcPr>
            <w:tcW w:w="1271" w:type="dxa"/>
            <w:vAlign w:val="center"/>
          </w:tcPr>
          <w:p w14:paraId="1519CE7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17.30</w:t>
            </w:r>
          </w:p>
        </w:tc>
        <w:tc>
          <w:tcPr>
            <w:tcW w:w="1825" w:type="dxa"/>
            <w:vAlign w:val="center"/>
          </w:tcPr>
          <w:p w14:paraId="1A117DA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3.36</w:t>
            </w:r>
          </w:p>
        </w:tc>
        <w:tc>
          <w:tcPr>
            <w:tcW w:w="1294" w:type="dxa"/>
            <w:vAlign w:val="center"/>
          </w:tcPr>
          <w:p w14:paraId="2C0D1BE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11.60</w:t>
            </w:r>
          </w:p>
        </w:tc>
        <w:tc>
          <w:tcPr>
            <w:tcW w:w="1802" w:type="dxa"/>
            <w:vAlign w:val="center"/>
          </w:tcPr>
          <w:p w14:paraId="0DF4FA7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3.17</w:t>
            </w:r>
          </w:p>
        </w:tc>
        <w:tc>
          <w:tcPr>
            <w:tcW w:w="1174" w:type="dxa"/>
            <w:vAlign w:val="center"/>
          </w:tcPr>
          <w:p w14:paraId="0A385C0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5.90</w:t>
            </w:r>
          </w:p>
        </w:tc>
        <w:tc>
          <w:tcPr>
            <w:tcW w:w="1922" w:type="dxa"/>
            <w:vAlign w:val="center"/>
          </w:tcPr>
          <w:p w14:paraId="2F2F3B0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2.96</w:t>
            </w:r>
          </w:p>
        </w:tc>
      </w:tr>
      <w:tr w:rsidR="004E55C3" w:rsidRPr="004E55C3" w14:paraId="592D1301" w14:textId="77777777" w:rsidTr="001D7505">
        <w:tc>
          <w:tcPr>
            <w:tcW w:w="1271" w:type="dxa"/>
            <w:vAlign w:val="center"/>
          </w:tcPr>
          <w:p w14:paraId="4D1B87E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17.00</w:t>
            </w:r>
          </w:p>
        </w:tc>
        <w:tc>
          <w:tcPr>
            <w:tcW w:w="1825" w:type="dxa"/>
            <w:vAlign w:val="center"/>
          </w:tcPr>
          <w:p w14:paraId="343AA84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3.35</w:t>
            </w:r>
          </w:p>
        </w:tc>
        <w:tc>
          <w:tcPr>
            <w:tcW w:w="1294" w:type="dxa"/>
            <w:vAlign w:val="center"/>
          </w:tcPr>
          <w:p w14:paraId="4955839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11.30</w:t>
            </w:r>
          </w:p>
        </w:tc>
        <w:tc>
          <w:tcPr>
            <w:tcW w:w="1802" w:type="dxa"/>
            <w:vAlign w:val="center"/>
          </w:tcPr>
          <w:p w14:paraId="70A5A6EB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3.16</w:t>
            </w:r>
          </w:p>
        </w:tc>
        <w:tc>
          <w:tcPr>
            <w:tcW w:w="1174" w:type="dxa"/>
            <w:vAlign w:val="center"/>
          </w:tcPr>
          <w:p w14:paraId="1E0183A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5.60</w:t>
            </w:r>
          </w:p>
        </w:tc>
        <w:tc>
          <w:tcPr>
            <w:tcW w:w="1922" w:type="dxa"/>
            <w:vAlign w:val="center"/>
          </w:tcPr>
          <w:p w14:paraId="3B236D8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2.94</w:t>
            </w:r>
          </w:p>
        </w:tc>
      </w:tr>
      <w:tr w:rsidR="004E55C3" w:rsidRPr="004E55C3" w14:paraId="56C6F70A" w14:textId="77777777" w:rsidTr="001D7505">
        <w:tc>
          <w:tcPr>
            <w:tcW w:w="1271" w:type="dxa"/>
            <w:vAlign w:val="center"/>
          </w:tcPr>
          <w:p w14:paraId="313EF41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16.70</w:t>
            </w:r>
          </w:p>
        </w:tc>
        <w:tc>
          <w:tcPr>
            <w:tcW w:w="1825" w:type="dxa"/>
            <w:vAlign w:val="center"/>
          </w:tcPr>
          <w:p w14:paraId="5726F15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3.34</w:t>
            </w:r>
          </w:p>
        </w:tc>
        <w:tc>
          <w:tcPr>
            <w:tcW w:w="1294" w:type="dxa"/>
            <w:vAlign w:val="center"/>
          </w:tcPr>
          <w:p w14:paraId="0C049DE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11.00</w:t>
            </w:r>
          </w:p>
        </w:tc>
        <w:tc>
          <w:tcPr>
            <w:tcW w:w="1802" w:type="dxa"/>
            <w:vAlign w:val="center"/>
          </w:tcPr>
          <w:p w14:paraId="282A427E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3.15</w:t>
            </w:r>
          </w:p>
        </w:tc>
        <w:tc>
          <w:tcPr>
            <w:tcW w:w="1174" w:type="dxa"/>
            <w:vAlign w:val="center"/>
          </w:tcPr>
          <w:p w14:paraId="7845AF9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5.30</w:t>
            </w:r>
          </w:p>
        </w:tc>
        <w:tc>
          <w:tcPr>
            <w:tcW w:w="1922" w:type="dxa"/>
            <w:vAlign w:val="center"/>
          </w:tcPr>
          <w:p w14:paraId="246F240E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2.92</w:t>
            </w:r>
          </w:p>
        </w:tc>
      </w:tr>
      <w:tr w:rsidR="004E55C3" w:rsidRPr="004E55C3" w14:paraId="25EBAE27" w14:textId="77777777" w:rsidTr="001D7505">
        <w:tc>
          <w:tcPr>
            <w:tcW w:w="1271" w:type="dxa"/>
            <w:vAlign w:val="center"/>
          </w:tcPr>
          <w:p w14:paraId="2A001F3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16.40</w:t>
            </w:r>
          </w:p>
        </w:tc>
        <w:tc>
          <w:tcPr>
            <w:tcW w:w="1825" w:type="dxa"/>
            <w:vAlign w:val="center"/>
          </w:tcPr>
          <w:p w14:paraId="61B94522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3.33</w:t>
            </w:r>
          </w:p>
        </w:tc>
        <w:tc>
          <w:tcPr>
            <w:tcW w:w="1294" w:type="dxa"/>
            <w:vAlign w:val="center"/>
          </w:tcPr>
          <w:p w14:paraId="1B9E1B3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10.70</w:t>
            </w:r>
          </w:p>
        </w:tc>
        <w:tc>
          <w:tcPr>
            <w:tcW w:w="1802" w:type="dxa"/>
            <w:vAlign w:val="center"/>
          </w:tcPr>
          <w:p w14:paraId="1B87F6F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3.14</w:t>
            </w:r>
          </w:p>
        </w:tc>
        <w:tc>
          <w:tcPr>
            <w:tcW w:w="1174" w:type="dxa"/>
            <w:vAlign w:val="center"/>
          </w:tcPr>
          <w:p w14:paraId="4A1A024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5.00</w:t>
            </w:r>
          </w:p>
        </w:tc>
        <w:tc>
          <w:tcPr>
            <w:tcW w:w="1922" w:type="dxa"/>
            <w:vAlign w:val="center"/>
          </w:tcPr>
          <w:p w14:paraId="62D524A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2.90</w:t>
            </w:r>
          </w:p>
        </w:tc>
      </w:tr>
      <w:tr w:rsidR="004E55C3" w:rsidRPr="004E55C3" w14:paraId="07401348" w14:textId="77777777" w:rsidTr="001D7505">
        <w:tc>
          <w:tcPr>
            <w:tcW w:w="1271" w:type="dxa"/>
            <w:vAlign w:val="center"/>
          </w:tcPr>
          <w:p w14:paraId="5D84CA5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16.10</w:t>
            </w:r>
          </w:p>
        </w:tc>
        <w:tc>
          <w:tcPr>
            <w:tcW w:w="1825" w:type="dxa"/>
            <w:vAlign w:val="center"/>
          </w:tcPr>
          <w:p w14:paraId="4A53199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3.32</w:t>
            </w:r>
          </w:p>
        </w:tc>
        <w:tc>
          <w:tcPr>
            <w:tcW w:w="1294" w:type="dxa"/>
            <w:vAlign w:val="center"/>
          </w:tcPr>
          <w:p w14:paraId="710A63BD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10.40</w:t>
            </w:r>
          </w:p>
        </w:tc>
        <w:tc>
          <w:tcPr>
            <w:tcW w:w="1802" w:type="dxa"/>
            <w:vAlign w:val="center"/>
          </w:tcPr>
          <w:p w14:paraId="36A1435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3.13</w:t>
            </w:r>
          </w:p>
        </w:tc>
        <w:tc>
          <w:tcPr>
            <w:tcW w:w="1174" w:type="dxa"/>
            <w:vAlign w:val="center"/>
          </w:tcPr>
          <w:p w14:paraId="63A1603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4.70</w:t>
            </w:r>
          </w:p>
        </w:tc>
        <w:tc>
          <w:tcPr>
            <w:tcW w:w="1922" w:type="dxa"/>
            <w:vAlign w:val="center"/>
          </w:tcPr>
          <w:p w14:paraId="40F4B7E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2.88</w:t>
            </w:r>
          </w:p>
        </w:tc>
      </w:tr>
      <w:tr w:rsidR="004E55C3" w:rsidRPr="004E55C3" w14:paraId="61AC1DF2" w14:textId="77777777" w:rsidTr="001D7505">
        <w:tc>
          <w:tcPr>
            <w:tcW w:w="1271" w:type="dxa"/>
            <w:vAlign w:val="center"/>
          </w:tcPr>
          <w:p w14:paraId="4030560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15.80</w:t>
            </w:r>
          </w:p>
        </w:tc>
        <w:tc>
          <w:tcPr>
            <w:tcW w:w="1825" w:type="dxa"/>
            <w:vAlign w:val="center"/>
          </w:tcPr>
          <w:p w14:paraId="1960E5B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3.31</w:t>
            </w:r>
          </w:p>
        </w:tc>
        <w:tc>
          <w:tcPr>
            <w:tcW w:w="1294" w:type="dxa"/>
            <w:vAlign w:val="center"/>
          </w:tcPr>
          <w:p w14:paraId="355A816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10.10</w:t>
            </w:r>
          </w:p>
        </w:tc>
        <w:tc>
          <w:tcPr>
            <w:tcW w:w="1802" w:type="dxa"/>
            <w:vAlign w:val="center"/>
          </w:tcPr>
          <w:p w14:paraId="6C22AB39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3.12</w:t>
            </w:r>
          </w:p>
        </w:tc>
        <w:tc>
          <w:tcPr>
            <w:tcW w:w="1174" w:type="dxa"/>
            <w:vAlign w:val="center"/>
          </w:tcPr>
          <w:p w14:paraId="090F980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4.40</w:t>
            </w:r>
          </w:p>
        </w:tc>
        <w:tc>
          <w:tcPr>
            <w:tcW w:w="1922" w:type="dxa"/>
            <w:vAlign w:val="center"/>
          </w:tcPr>
          <w:p w14:paraId="3647203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2.86</w:t>
            </w:r>
          </w:p>
        </w:tc>
      </w:tr>
      <w:tr w:rsidR="004E55C3" w:rsidRPr="004E55C3" w14:paraId="0A35BDD3" w14:textId="77777777" w:rsidTr="001D7505">
        <w:tc>
          <w:tcPr>
            <w:tcW w:w="1271" w:type="dxa"/>
            <w:vAlign w:val="center"/>
          </w:tcPr>
          <w:p w14:paraId="2305B4B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15.50</w:t>
            </w:r>
          </w:p>
        </w:tc>
        <w:tc>
          <w:tcPr>
            <w:tcW w:w="1825" w:type="dxa"/>
            <w:vAlign w:val="center"/>
          </w:tcPr>
          <w:p w14:paraId="2CF1B3BB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3.30</w:t>
            </w:r>
          </w:p>
        </w:tc>
        <w:tc>
          <w:tcPr>
            <w:tcW w:w="1294" w:type="dxa"/>
            <w:vAlign w:val="center"/>
          </w:tcPr>
          <w:p w14:paraId="4F88E712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9.80</w:t>
            </w:r>
          </w:p>
        </w:tc>
        <w:tc>
          <w:tcPr>
            <w:tcW w:w="1802" w:type="dxa"/>
            <w:vAlign w:val="center"/>
          </w:tcPr>
          <w:p w14:paraId="52158B15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3.11</w:t>
            </w:r>
          </w:p>
        </w:tc>
        <w:tc>
          <w:tcPr>
            <w:tcW w:w="1174" w:type="dxa"/>
            <w:vAlign w:val="center"/>
          </w:tcPr>
          <w:p w14:paraId="1F8593E6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4.10</w:t>
            </w:r>
          </w:p>
        </w:tc>
        <w:tc>
          <w:tcPr>
            <w:tcW w:w="1922" w:type="dxa"/>
            <w:vAlign w:val="center"/>
          </w:tcPr>
          <w:p w14:paraId="6287AE4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2.84</w:t>
            </w:r>
          </w:p>
        </w:tc>
      </w:tr>
      <w:tr w:rsidR="004E55C3" w:rsidRPr="004E55C3" w14:paraId="661AC54F" w14:textId="77777777" w:rsidTr="001D7505">
        <w:tc>
          <w:tcPr>
            <w:tcW w:w="1271" w:type="dxa"/>
            <w:vAlign w:val="center"/>
          </w:tcPr>
          <w:p w14:paraId="4AC00DE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15.20</w:t>
            </w:r>
          </w:p>
        </w:tc>
        <w:tc>
          <w:tcPr>
            <w:tcW w:w="1825" w:type="dxa"/>
            <w:vAlign w:val="center"/>
          </w:tcPr>
          <w:p w14:paraId="44E3723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3.29</w:t>
            </w:r>
          </w:p>
        </w:tc>
        <w:tc>
          <w:tcPr>
            <w:tcW w:w="1294" w:type="dxa"/>
            <w:vAlign w:val="center"/>
          </w:tcPr>
          <w:p w14:paraId="64A0E957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9.50</w:t>
            </w:r>
          </w:p>
        </w:tc>
        <w:tc>
          <w:tcPr>
            <w:tcW w:w="1802" w:type="dxa"/>
            <w:vAlign w:val="center"/>
          </w:tcPr>
          <w:p w14:paraId="0C248E2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3.10</w:t>
            </w:r>
          </w:p>
        </w:tc>
        <w:tc>
          <w:tcPr>
            <w:tcW w:w="1174" w:type="dxa"/>
            <w:vAlign w:val="center"/>
          </w:tcPr>
          <w:p w14:paraId="716DC54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3.80</w:t>
            </w:r>
          </w:p>
        </w:tc>
        <w:tc>
          <w:tcPr>
            <w:tcW w:w="1922" w:type="dxa"/>
            <w:vAlign w:val="center"/>
          </w:tcPr>
          <w:p w14:paraId="1B354813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2.82</w:t>
            </w:r>
          </w:p>
        </w:tc>
      </w:tr>
      <w:tr w:rsidR="004E55C3" w:rsidRPr="004E55C3" w14:paraId="752190FB" w14:textId="77777777" w:rsidTr="001D7505">
        <w:tc>
          <w:tcPr>
            <w:tcW w:w="1271" w:type="dxa"/>
            <w:vAlign w:val="center"/>
          </w:tcPr>
          <w:p w14:paraId="2C1061A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14.90</w:t>
            </w:r>
          </w:p>
        </w:tc>
        <w:tc>
          <w:tcPr>
            <w:tcW w:w="1825" w:type="dxa"/>
            <w:vAlign w:val="center"/>
          </w:tcPr>
          <w:p w14:paraId="0B804554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3.28</w:t>
            </w:r>
          </w:p>
        </w:tc>
        <w:tc>
          <w:tcPr>
            <w:tcW w:w="1294" w:type="dxa"/>
            <w:vAlign w:val="center"/>
          </w:tcPr>
          <w:p w14:paraId="52F05752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9.20</w:t>
            </w:r>
          </w:p>
        </w:tc>
        <w:tc>
          <w:tcPr>
            <w:tcW w:w="1802" w:type="dxa"/>
            <w:vAlign w:val="center"/>
          </w:tcPr>
          <w:p w14:paraId="6952BA4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3.09</w:t>
            </w:r>
          </w:p>
        </w:tc>
        <w:tc>
          <w:tcPr>
            <w:tcW w:w="1174" w:type="dxa"/>
            <w:vAlign w:val="center"/>
          </w:tcPr>
          <w:p w14:paraId="25C13FAA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3.50</w:t>
            </w:r>
          </w:p>
        </w:tc>
        <w:tc>
          <w:tcPr>
            <w:tcW w:w="1922" w:type="dxa"/>
            <w:vAlign w:val="center"/>
          </w:tcPr>
          <w:p w14:paraId="01B418A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2.80</w:t>
            </w:r>
          </w:p>
        </w:tc>
      </w:tr>
      <w:tr w:rsidR="004E55C3" w:rsidRPr="004E55C3" w14:paraId="521E5FCB" w14:textId="77777777" w:rsidTr="001D7505">
        <w:tc>
          <w:tcPr>
            <w:tcW w:w="1271" w:type="dxa"/>
            <w:vAlign w:val="center"/>
          </w:tcPr>
          <w:p w14:paraId="23C3EBBE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14.60</w:t>
            </w:r>
          </w:p>
        </w:tc>
        <w:tc>
          <w:tcPr>
            <w:tcW w:w="1825" w:type="dxa"/>
            <w:vAlign w:val="center"/>
          </w:tcPr>
          <w:p w14:paraId="2E379A7C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3.27</w:t>
            </w:r>
          </w:p>
        </w:tc>
        <w:tc>
          <w:tcPr>
            <w:tcW w:w="1294" w:type="dxa"/>
            <w:vAlign w:val="center"/>
          </w:tcPr>
          <w:p w14:paraId="262E654F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8.90</w:t>
            </w:r>
          </w:p>
        </w:tc>
        <w:tc>
          <w:tcPr>
            <w:tcW w:w="1802" w:type="dxa"/>
            <w:vAlign w:val="center"/>
          </w:tcPr>
          <w:p w14:paraId="5CF14E81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3.08</w:t>
            </w:r>
          </w:p>
        </w:tc>
        <w:tc>
          <w:tcPr>
            <w:tcW w:w="1174" w:type="dxa"/>
            <w:vAlign w:val="center"/>
          </w:tcPr>
          <w:p w14:paraId="305D9DA8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0.00</w:t>
            </w:r>
          </w:p>
        </w:tc>
        <w:tc>
          <w:tcPr>
            <w:tcW w:w="1922" w:type="dxa"/>
            <w:vAlign w:val="center"/>
          </w:tcPr>
          <w:p w14:paraId="1275F400" w14:textId="77777777" w:rsidR="004E3811" w:rsidRPr="004E55C3" w:rsidRDefault="004E3811" w:rsidP="004E3811">
            <w:pPr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2.80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以下</w:t>
            </w:r>
          </w:p>
        </w:tc>
      </w:tr>
    </w:tbl>
    <w:p w14:paraId="724DC6A2" w14:textId="77777777" w:rsidR="00BE1ACC" w:rsidRPr="004E55C3" w:rsidRDefault="00BE1ACC" w:rsidP="004E3811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</w:p>
    <w:p w14:paraId="2CCA3787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/>
          <w:b/>
          <w:color w:val="auto"/>
        </w:rPr>
        <w:t>（二）专项技术</w:t>
      </w:r>
    </w:p>
    <w:p w14:paraId="64C1077D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/>
          <w:b/>
          <w:color w:val="auto"/>
        </w:rPr>
        <w:t>1.</w:t>
      </w:r>
      <w:r w:rsidRPr="004E55C3">
        <w:rPr>
          <w:rFonts w:ascii="Times New Roman" w:eastAsia="仿宋_GB2312" w:hAnsi="Times New Roman"/>
          <w:b/>
          <w:color w:val="auto"/>
        </w:rPr>
        <w:t>投篮</w:t>
      </w:r>
    </w:p>
    <w:p w14:paraId="5C493142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（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）考试方法：如图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所示，在以篮圈中心投影点为圆心，</w:t>
      </w:r>
      <w:r w:rsidRPr="004E55C3">
        <w:rPr>
          <w:rFonts w:ascii="Times New Roman" w:eastAsia="仿宋_GB2312" w:hAnsi="Times New Roman"/>
          <w:color w:val="auto"/>
        </w:rPr>
        <w:t>5.5</w:t>
      </w:r>
      <w:r w:rsidRPr="004E55C3">
        <w:rPr>
          <w:rFonts w:ascii="Times New Roman" w:eastAsia="仿宋_GB2312" w:hAnsi="Times New Roman"/>
          <w:color w:val="auto"/>
        </w:rPr>
        <w:t>米为半径所划的弧线上设置五个投篮点（球场两侧</w:t>
      </w:r>
      <w:r w:rsidRPr="004E55C3">
        <w:rPr>
          <w:rFonts w:ascii="Times New Roman" w:eastAsia="仿宋_GB2312" w:hAnsi="Times New Roman"/>
          <w:color w:val="auto"/>
        </w:rPr>
        <w:t>0</w:t>
      </w:r>
      <w:r w:rsidRPr="004E55C3">
        <w:rPr>
          <w:rFonts w:ascii="Times New Roman" w:eastAsia="仿宋_GB2312" w:hAnsi="Times New Roman"/>
          <w:color w:val="auto"/>
        </w:rPr>
        <w:t>度角处、两侧</w:t>
      </w:r>
      <w:r w:rsidRPr="004E55C3">
        <w:rPr>
          <w:rFonts w:ascii="Times New Roman" w:eastAsia="仿宋_GB2312" w:hAnsi="Times New Roman"/>
          <w:color w:val="auto"/>
        </w:rPr>
        <w:t>45</w:t>
      </w:r>
      <w:r w:rsidRPr="004E55C3">
        <w:rPr>
          <w:rFonts w:ascii="Times New Roman" w:eastAsia="仿宋_GB2312" w:hAnsi="Times New Roman"/>
          <w:color w:val="auto"/>
        </w:rPr>
        <w:t>度处和正面弧顶），每个点位放置</w:t>
      </w:r>
      <w:r w:rsidRPr="004E55C3">
        <w:rPr>
          <w:rFonts w:ascii="Times New Roman" w:eastAsia="仿宋_GB2312" w:hAnsi="Times New Roman"/>
          <w:color w:val="auto"/>
        </w:rPr>
        <w:t>5</w:t>
      </w:r>
      <w:r w:rsidRPr="004E55C3">
        <w:rPr>
          <w:rFonts w:ascii="Times New Roman" w:eastAsia="仿宋_GB2312" w:hAnsi="Times New Roman"/>
          <w:color w:val="auto"/>
        </w:rPr>
        <w:t>个球，共</w:t>
      </w:r>
      <w:r w:rsidRPr="004E55C3">
        <w:rPr>
          <w:rFonts w:ascii="Times New Roman" w:eastAsia="仿宋_GB2312" w:hAnsi="Times New Roman"/>
          <w:color w:val="auto"/>
        </w:rPr>
        <w:t>25</w:t>
      </w:r>
      <w:r w:rsidRPr="004E55C3">
        <w:rPr>
          <w:rFonts w:ascii="Times New Roman" w:eastAsia="仿宋_GB2312" w:hAnsi="Times New Roman"/>
          <w:color w:val="auto"/>
        </w:rPr>
        <w:t>个球。考生须从第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投篮点或第</w:t>
      </w:r>
      <w:r w:rsidRPr="004E55C3">
        <w:rPr>
          <w:rFonts w:ascii="Times New Roman" w:eastAsia="仿宋_GB2312" w:hAnsi="Times New Roman"/>
          <w:color w:val="auto"/>
        </w:rPr>
        <w:t>5</w:t>
      </w:r>
      <w:r w:rsidRPr="004E55C3">
        <w:rPr>
          <w:rFonts w:ascii="Times New Roman" w:eastAsia="仿宋_GB2312" w:hAnsi="Times New Roman"/>
          <w:color w:val="auto"/>
        </w:rPr>
        <w:t>投篮点开始投篮，按逆时针或顺时针方向依次投完每个点位的</w:t>
      </w:r>
      <w:r w:rsidRPr="004E55C3">
        <w:rPr>
          <w:rFonts w:ascii="Times New Roman" w:eastAsia="仿宋_GB2312" w:hAnsi="Times New Roman"/>
          <w:color w:val="auto"/>
        </w:rPr>
        <w:t>5</w:t>
      </w:r>
      <w:r w:rsidRPr="004E55C3">
        <w:rPr>
          <w:rFonts w:ascii="Times New Roman" w:eastAsia="仿宋_GB2312" w:hAnsi="Times New Roman"/>
          <w:color w:val="auto"/>
        </w:rPr>
        <w:t>个球。测试时间为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分钟。要求考生必须在弧线外投篮，球出手前双脚不得踩线，若踩线投中则计为无效投篮，不得分。每人测试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次，取最好成绩。</w:t>
      </w:r>
    </w:p>
    <w:p w14:paraId="7EF38B90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lastRenderedPageBreak/>
        <w:t>（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）评分标准：每投中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球，得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分，投中</w:t>
      </w:r>
      <w:r w:rsidRPr="004E55C3">
        <w:rPr>
          <w:rFonts w:ascii="Times New Roman" w:eastAsia="仿宋_GB2312" w:hAnsi="Times New Roman"/>
          <w:color w:val="auto"/>
        </w:rPr>
        <w:t>20</w:t>
      </w:r>
      <w:r w:rsidRPr="004E55C3">
        <w:rPr>
          <w:rFonts w:ascii="Times New Roman" w:eastAsia="仿宋_GB2312" w:hAnsi="Times New Roman"/>
          <w:color w:val="auto"/>
        </w:rPr>
        <w:t>球（含）以上为满分</w:t>
      </w:r>
      <w:r w:rsidRPr="004E55C3">
        <w:rPr>
          <w:rFonts w:ascii="Times New Roman" w:eastAsia="仿宋_GB2312" w:hAnsi="Times New Roman"/>
          <w:color w:val="auto"/>
        </w:rPr>
        <w:t>20</w:t>
      </w:r>
      <w:r w:rsidRPr="004E55C3">
        <w:rPr>
          <w:rFonts w:ascii="Times New Roman" w:eastAsia="仿宋_GB2312" w:hAnsi="Times New Roman"/>
          <w:color w:val="auto"/>
        </w:rPr>
        <w:t>分。</w:t>
      </w:r>
    </w:p>
    <w:p w14:paraId="603E044D" w14:textId="77777777" w:rsidR="007C012A" w:rsidRPr="004E55C3" w:rsidRDefault="007C012A" w:rsidP="007C012A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hAnsi="Times New Roman"/>
          <w:noProof/>
          <w:color w:val="auto"/>
        </w:rPr>
        <w:drawing>
          <wp:inline distT="0" distB="0" distL="0" distR="0" wp14:anchorId="7932606C" wp14:editId="1CA9FA9C">
            <wp:extent cx="2505075" cy="1819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FAE1" w14:textId="77777777" w:rsidR="007C012A" w:rsidRPr="004E55C3" w:rsidRDefault="007C012A" w:rsidP="007C012A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  <w:r w:rsidRPr="004E55C3">
        <w:rPr>
          <w:rFonts w:ascii="Times New Roman" w:eastAsia="黑体" w:hAnsi="Times New Roman" w:hint="eastAsia"/>
          <w:color w:val="auto"/>
          <w:sz w:val="28"/>
        </w:rPr>
        <w:t>图</w:t>
      </w:r>
      <w:r w:rsidRPr="004E55C3">
        <w:rPr>
          <w:rFonts w:ascii="Times New Roman" w:eastAsia="黑体" w:hAnsi="Times New Roman" w:hint="eastAsia"/>
          <w:color w:val="auto"/>
          <w:sz w:val="28"/>
        </w:rPr>
        <w:t>1</w:t>
      </w:r>
      <w:r w:rsidRPr="004E55C3">
        <w:rPr>
          <w:rFonts w:ascii="Times New Roman" w:eastAsia="仿宋_GB2312" w:hAnsi="Times New Roman"/>
          <w:color w:val="auto"/>
          <w:sz w:val="28"/>
        </w:rPr>
        <w:t xml:space="preserve"> </w:t>
      </w:r>
      <w:r w:rsidRPr="004E55C3">
        <w:rPr>
          <w:rFonts w:ascii="Times New Roman" w:eastAsia="仿宋_GB2312" w:hAnsi="Times New Roman" w:hint="eastAsia"/>
          <w:color w:val="auto"/>
          <w:sz w:val="28"/>
        </w:rPr>
        <w:t>投篮场地示意图</w:t>
      </w:r>
    </w:p>
    <w:p w14:paraId="6CA05BB5" w14:textId="77777777" w:rsidR="00BE1ACC" w:rsidRPr="004E55C3" w:rsidRDefault="00BE1ACC" w:rsidP="007C012A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</w:p>
    <w:p w14:paraId="5EEB2404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/>
          <w:b/>
          <w:color w:val="auto"/>
        </w:rPr>
        <w:t>2.</w:t>
      </w:r>
      <w:r w:rsidRPr="004E55C3">
        <w:rPr>
          <w:rFonts w:ascii="Times New Roman" w:eastAsia="仿宋_GB2312" w:hAnsi="Times New Roman"/>
          <w:b/>
          <w:color w:val="auto"/>
        </w:rPr>
        <w:t>多种变向运球上篮</w:t>
      </w:r>
    </w:p>
    <w:p w14:paraId="7DD191A1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（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）考试方法：如图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所示，考生在球场端线中点外出发区持球站立，当其身体任意部位穿过端线外沿的垂直面时开始计时。考生用右手运球至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处，在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处做右手背后运球，换左手向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处运球，至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处做左手后转身运球，换右手运球至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处，在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处做右手胯下运球后右手上篮。球中</w:t>
      </w:r>
      <w:proofErr w:type="gramStart"/>
      <w:r w:rsidRPr="004E55C3">
        <w:rPr>
          <w:rFonts w:ascii="Times New Roman" w:eastAsia="仿宋_GB2312" w:hAnsi="Times New Roman"/>
          <w:color w:val="auto"/>
        </w:rPr>
        <w:t>篮</w:t>
      </w:r>
      <w:proofErr w:type="gramEnd"/>
      <w:r w:rsidRPr="004E55C3">
        <w:rPr>
          <w:rFonts w:ascii="Times New Roman" w:eastAsia="仿宋_GB2312" w:hAnsi="Times New Roman"/>
          <w:color w:val="auto"/>
        </w:rPr>
        <w:t>后方可用左手运球返回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处，在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处做左手背后运球，换右手向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处运球，在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处做右手后转身运球，换左手向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处运球，在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处做左手胯下运球后左手上篮。球中后做同样的动作再重复一次，最后一次上篮命中后，持球冲出端线，考生身体任意部位穿过端线外沿垂直面时停止计时，记录完成的时间。每人测试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次，取最好成绩。</w:t>
      </w:r>
    </w:p>
    <w:p w14:paraId="6BCCC812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篮球场地上的标志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、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、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为以</w:t>
      </w:r>
      <w:r w:rsidRPr="004E55C3">
        <w:rPr>
          <w:rFonts w:ascii="Times New Roman" w:eastAsia="仿宋_GB2312" w:hAnsi="Times New Roman"/>
          <w:color w:val="auto"/>
        </w:rPr>
        <w:t>40</w:t>
      </w:r>
      <w:r w:rsidRPr="004E55C3">
        <w:rPr>
          <w:rFonts w:ascii="Times New Roman" w:eastAsia="仿宋_GB2312" w:hAnsi="Times New Roman"/>
          <w:color w:val="auto"/>
        </w:rPr>
        <w:t>厘米为半径的圆圈。</w:t>
      </w:r>
      <w:r w:rsidRPr="004E55C3">
        <w:rPr>
          <w:rFonts w:ascii="Times New Roman" w:eastAsia="仿宋_GB2312" w:hAnsi="Times New Roman" w:hint="eastAsia"/>
          <w:color w:val="auto"/>
        </w:rPr>
        <w:t>①</w:t>
      </w:r>
      <w:r w:rsidRPr="004E55C3">
        <w:rPr>
          <w:rFonts w:ascii="Times New Roman" w:eastAsia="仿宋_GB2312" w:hAnsi="Times New Roman"/>
          <w:color w:val="auto"/>
        </w:rPr>
        <w:t>、</w:t>
      </w:r>
      <w:r w:rsidRPr="004E55C3">
        <w:rPr>
          <w:rFonts w:ascii="Times New Roman" w:eastAsia="仿宋_GB2312" w:hAnsi="Times New Roman" w:hint="eastAsia"/>
          <w:color w:val="auto"/>
        </w:rPr>
        <w:t>③</w:t>
      </w:r>
      <w:r w:rsidRPr="004E55C3">
        <w:rPr>
          <w:rFonts w:ascii="Times New Roman" w:eastAsia="仿宋_GB2312" w:hAnsi="Times New Roman"/>
          <w:color w:val="auto"/>
        </w:rPr>
        <w:t>圆圈中心点到端线内沿的距离为</w:t>
      </w:r>
      <w:r w:rsidRPr="004E55C3">
        <w:rPr>
          <w:rFonts w:ascii="Times New Roman" w:eastAsia="仿宋_GB2312" w:hAnsi="Times New Roman"/>
          <w:color w:val="auto"/>
        </w:rPr>
        <w:t>6</w:t>
      </w:r>
      <w:r w:rsidRPr="004E55C3">
        <w:rPr>
          <w:rFonts w:ascii="Times New Roman" w:eastAsia="仿宋_GB2312" w:hAnsi="Times New Roman"/>
          <w:color w:val="auto"/>
        </w:rPr>
        <w:t>米，到边线内沿的距离为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米。</w:t>
      </w:r>
      <w:r w:rsidRPr="004E55C3">
        <w:rPr>
          <w:rFonts w:ascii="Times New Roman" w:eastAsia="仿宋_GB2312" w:hAnsi="Times New Roman" w:hint="eastAsia"/>
          <w:color w:val="auto"/>
        </w:rPr>
        <w:t>②</w:t>
      </w:r>
      <w:r w:rsidRPr="004E55C3">
        <w:rPr>
          <w:rFonts w:ascii="Times New Roman" w:eastAsia="仿宋_GB2312" w:hAnsi="Times New Roman"/>
          <w:color w:val="auto"/>
        </w:rPr>
        <w:t>在中线上，到中圈中心点的距离为</w:t>
      </w:r>
      <w:r w:rsidRPr="004E55C3">
        <w:rPr>
          <w:rFonts w:ascii="Times New Roman" w:eastAsia="仿宋_GB2312" w:hAnsi="Times New Roman"/>
          <w:color w:val="auto"/>
        </w:rPr>
        <w:t>2.8</w:t>
      </w:r>
      <w:r w:rsidRPr="004E55C3">
        <w:rPr>
          <w:rFonts w:ascii="Times New Roman" w:eastAsia="仿宋_GB2312" w:hAnsi="Times New Roman"/>
          <w:color w:val="auto"/>
        </w:rPr>
        <w:t>米。</w:t>
      </w:r>
    </w:p>
    <w:p w14:paraId="2A243AAC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lastRenderedPageBreak/>
        <w:t>考生在考试时必须任意一脚踩到圆圈线或圆圈内地面，方可运球变向，否则视为无效，不予计分；运球上篮时必须投中，若球未投中仍继续带球前进，则视为无效，不予计分。</w:t>
      </w:r>
    </w:p>
    <w:p w14:paraId="4AEBB41F" w14:textId="77777777" w:rsidR="007C012A" w:rsidRPr="004E55C3" w:rsidRDefault="007C012A" w:rsidP="007C012A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考生在运球行进的过程中不得违例，每次违例计时追加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秒；必须使用规定的手上篮，错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次，计时追加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秒；胯下变向运球时，必须从体前由内侧向外侧变向运球换手，且双脚不能离开地面，错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次计时追加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秒。</w:t>
      </w:r>
    </w:p>
    <w:p w14:paraId="4F69E8B8" w14:textId="77777777" w:rsidR="00BE1ACC" w:rsidRPr="004E55C3" w:rsidRDefault="00BE1ACC" w:rsidP="00BE1ACC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hAnsi="Times New Roman"/>
          <w:noProof/>
          <w:color w:val="auto"/>
        </w:rPr>
        <w:drawing>
          <wp:inline distT="0" distB="0" distL="0" distR="0" wp14:anchorId="3FFFF163" wp14:editId="58DC3E14">
            <wp:extent cx="4333875" cy="2381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C46B" w14:textId="77777777" w:rsidR="00BE1ACC" w:rsidRPr="004E55C3" w:rsidRDefault="00BE1ACC" w:rsidP="00BE1ACC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黑体" w:hAnsi="Times New Roman" w:hint="eastAsia"/>
          <w:color w:val="auto"/>
          <w:sz w:val="28"/>
        </w:rPr>
        <w:t>图</w:t>
      </w:r>
      <w:r w:rsidRPr="004E55C3">
        <w:rPr>
          <w:rFonts w:ascii="Times New Roman" w:eastAsia="黑体" w:hAnsi="Times New Roman"/>
          <w:color w:val="auto"/>
          <w:sz w:val="28"/>
        </w:rPr>
        <w:t>2</w:t>
      </w:r>
      <w:r w:rsidRPr="004E55C3">
        <w:rPr>
          <w:rFonts w:ascii="Times New Roman" w:eastAsia="仿宋_GB2312" w:hAnsi="Times New Roman"/>
          <w:color w:val="auto"/>
          <w:sz w:val="28"/>
        </w:rPr>
        <w:t xml:space="preserve"> </w:t>
      </w:r>
      <w:r w:rsidRPr="004E55C3">
        <w:rPr>
          <w:rFonts w:ascii="Times New Roman" w:eastAsia="仿宋_GB2312" w:hAnsi="Times New Roman" w:hint="eastAsia"/>
          <w:color w:val="auto"/>
          <w:sz w:val="28"/>
        </w:rPr>
        <w:t>多种变向运球上篮示意图</w:t>
      </w:r>
    </w:p>
    <w:p w14:paraId="1DA91417" w14:textId="77777777" w:rsidR="007C012A" w:rsidRPr="004E55C3" w:rsidRDefault="007C012A" w:rsidP="00BE1ACC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（</w:t>
      </w:r>
      <w:r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）评分标准：见表</w:t>
      </w:r>
      <w:r w:rsidR="00BE1ACC" w:rsidRPr="004E55C3">
        <w:rPr>
          <w:rFonts w:ascii="Times New Roman" w:eastAsia="仿宋_GB2312" w:hAnsi="Times New Roman"/>
          <w:color w:val="auto"/>
        </w:rPr>
        <w:t>2</w:t>
      </w:r>
      <w:r w:rsidRPr="004E55C3">
        <w:rPr>
          <w:rFonts w:ascii="Times New Roman" w:eastAsia="仿宋_GB2312" w:hAnsi="Times New Roman"/>
          <w:color w:val="auto"/>
        </w:rPr>
        <w:t>。</w:t>
      </w:r>
    </w:p>
    <w:p w14:paraId="7A747A50" w14:textId="77777777" w:rsidR="000358DD" w:rsidRPr="004E55C3" w:rsidRDefault="000358DD" w:rsidP="000358DD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  <w:r w:rsidRPr="004E55C3">
        <w:rPr>
          <w:rFonts w:ascii="Times New Roman" w:eastAsia="黑体" w:hAnsi="Times New Roman" w:hint="eastAsia"/>
          <w:color w:val="auto"/>
          <w:sz w:val="28"/>
        </w:rPr>
        <w:t>表</w:t>
      </w:r>
      <w:r w:rsidRPr="004E55C3">
        <w:rPr>
          <w:rFonts w:ascii="Times New Roman" w:eastAsia="黑体" w:hAnsi="Times New Roman"/>
          <w:color w:val="auto"/>
          <w:sz w:val="28"/>
        </w:rPr>
        <w:t>2</w:t>
      </w:r>
      <w:r w:rsidRPr="004E55C3">
        <w:rPr>
          <w:rFonts w:ascii="Times New Roman" w:eastAsia="仿宋_GB2312" w:hAnsi="Times New Roman"/>
          <w:color w:val="auto"/>
          <w:sz w:val="28"/>
        </w:rPr>
        <w:t xml:space="preserve"> </w:t>
      </w:r>
      <w:r w:rsidRPr="004E55C3">
        <w:rPr>
          <w:rFonts w:ascii="Times New Roman" w:eastAsia="仿宋_GB2312" w:hAnsi="Times New Roman" w:hint="eastAsia"/>
          <w:color w:val="auto"/>
          <w:sz w:val="28"/>
        </w:rPr>
        <w:t>多种变向运球上篮评分表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0"/>
        <w:gridCol w:w="1786"/>
        <w:gridCol w:w="1190"/>
        <w:gridCol w:w="2028"/>
        <w:gridCol w:w="1189"/>
        <w:gridCol w:w="1895"/>
      </w:tblGrid>
      <w:tr w:rsidR="004E55C3" w:rsidRPr="004E55C3" w14:paraId="6BEAB7D9" w14:textId="77777777" w:rsidTr="00A56A11">
        <w:trPr>
          <w:trHeight w:val="765"/>
          <w:tblHeader/>
        </w:trPr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459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E635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成绩（秒）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611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518E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成绩（秒）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7B0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3EC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黑体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黑体" w:hAnsi="Times New Roman" w:cs="宋体" w:hint="eastAsia"/>
                <w:color w:val="auto"/>
                <w:sz w:val="28"/>
                <w:szCs w:val="28"/>
              </w:rPr>
              <w:t>成绩（秒）</w:t>
            </w:r>
          </w:p>
        </w:tc>
      </w:tr>
      <w:tr w:rsidR="004E55C3" w:rsidRPr="004E55C3" w14:paraId="5891EB81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E716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20.00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F628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35.00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C3B18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13.20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C408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43.50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6F9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6.40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403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56.00</w:t>
            </w:r>
          </w:p>
        </w:tc>
      </w:tr>
      <w:tr w:rsidR="004E55C3" w:rsidRPr="004E55C3" w14:paraId="6CA68F11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860F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19.60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D14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35.50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825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12.80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AB70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44.00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9B0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6.00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AC3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57.00</w:t>
            </w:r>
          </w:p>
        </w:tc>
      </w:tr>
      <w:tr w:rsidR="004E55C3" w:rsidRPr="004E55C3" w14:paraId="433EEE6B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730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19.20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4A5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36.00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453E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12.40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355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44.50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0276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5.60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41BE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58.00</w:t>
            </w:r>
          </w:p>
        </w:tc>
      </w:tr>
      <w:tr w:rsidR="004E55C3" w:rsidRPr="004E55C3" w14:paraId="26C574FC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4A9F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18.80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A81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36.50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1CE5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12.00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4108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45.00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CBE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5.20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9B16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59.00</w:t>
            </w:r>
          </w:p>
        </w:tc>
      </w:tr>
      <w:tr w:rsidR="004E55C3" w:rsidRPr="004E55C3" w14:paraId="27EE6E13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B7C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18.40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D53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37.00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889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11.60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4EF7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45.50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3D76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4.80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A8A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60.00</w:t>
            </w:r>
          </w:p>
        </w:tc>
      </w:tr>
      <w:tr w:rsidR="004E55C3" w:rsidRPr="004E55C3" w14:paraId="28646487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A83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339A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37.50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6AD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11.20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D15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46.00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6C9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4.40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E99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61.00</w:t>
            </w:r>
          </w:p>
        </w:tc>
      </w:tr>
      <w:tr w:rsidR="004E55C3" w:rsidRPr="004E55C3" w14:paraId="4B0E5B18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4465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17.60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96C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38.00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94F90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10.80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4545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46.50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288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4.00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2BEC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62.00</w:t>
            </w:r>
          </w:p>
        </w:tc>
      </w:tr>
      <w:tr w:rsidR="004E55C3" w:rsidRPr="004E55C3" w14:paraId="54FED6B5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9066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17.20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430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38.50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8BF80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10.40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8F0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47.00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FCC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3.60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D30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63.00</w:t>
            </w:r>
          </w:p>
        </w:tc>
      </w:tr>
      <w:tr w:rsidR="004E55C3" w:rsidRPr="004E55C3" w14:paraId="41D7D253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B59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16.80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776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39.00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C02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10.00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1C3E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47.50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629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3.20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5208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64.00</w:t>
            </w:r>
          </w:p>
        </w:tc>
      </w:tr>
      <w:tr w:rsidR="004E55C3" w:rsidRPr="004E55C3" w14:paraId="775F9BB3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96B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16.40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C44A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39.50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295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9.60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D6EF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48.00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7C4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2.80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318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65.00</w:t>
            </w:r>
          </w:p>
        </w:tc>
      </w:tr>
      <w:tr w:rsidR="004E55C3" w:rsidRPr="004E55C3" w14:paraId="48152A0E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2C0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16.00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9250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40.00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4EB9F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9.20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DD1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49.00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D39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2.40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E51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66.00</w:t>
            </w:r>
          </w:p>
        </w:tc>
      </w:tr>
      <w:tr w:rsidR="004E55C3" w:rsidRPr="004E55C3" w14:paraId="213C0252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B2E7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15.60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04E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40.50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815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8.80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7ACA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50.00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857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2.00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91E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67.00</w:t>
            </w:r>
          </w:p>
        </w:tc>
      </w:tr>
      <w:tr w:rsidR="004E55C3" w:rsidRPr="004E55C3" w14:paraId="4B3274F0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D9B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15.20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C1E3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41.00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EAF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8.40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0D33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51.00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46F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1.60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C7EB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68.00</w:t>
            </w:r>
          </w:p>
        </w:tc>
      </w:tr>
      <w:tr w:rsidR="004E55C3" w:rsidRPr="004E55C3" w14:paraId="0101BA5B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EA9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14.80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513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41.50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9B9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8.00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F08E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52.00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3A33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1.20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7C5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69.00</w:t>
            </w:r>
          </w:p>
        </w:tc>
      </w:tr>
      <w:tr w:rsidR="004E55C3" w:rsidRPr="004E55C3" w14:paraId="2BD9EB21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DBDF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14.40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D74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42.00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696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7.60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A839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53.00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617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0.80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9BAC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70.00</w:t>
            </w:r>
          </w:p>
        </w:tc>
      </w:tr>
      <w:tr w:rsidR="004E55C3" w:rsidRPr="004E55C3" w14:paraId="3CBD9885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1C11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14.00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922A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42.50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34D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7.20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F9C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54.00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D615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 xml:space="preserve">　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CEB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4E55C3" w:rsidRPr="004E55C3" w14:paraId="0A90A266" w14:textId="77777777" w:rsidTr="00A56A11">
        <w:trPr>
          <w:trHeight w:val="39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0AF2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13.60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BD94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43.00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C48A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6.80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9995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55.00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AC7D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 xml:space="preserve">　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1C90" w14:textId="77777777" w:rsidR="00BE1ACC" w:rsidRPr="004E55C3" w:rsidRDefault="00BE1ACC" w:rsidP="00BE1ACC">
            <w:pPr>
              <w:widowControl/>
              <w:jc w:val="center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 xml:space="preserve">　</w:t>
            </w:r>
          </w:p>
        </w:tc>
      </w:tr>
    </w:tbl>
    <w:p w14:paraId="69B2CDB0" w14:textId="77777777" w:rsidR="00BE1ACC" w:rsidRPr="004E55C3" w:rsidRDefault="00BE1ACC" w:rsidP="00BE1ACC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  <w:bookmarkStart w:id="0" w:name="_GoBack"/>
      <w:bookmarkEnd w:id="0"/>
    </w:p>
    <w:p w14:paraId="0B89C058" w14:textId="77777777" w:rsidR="007C012A" w:rsidRPr="004E55C3" w:rsidRDefault="007C012A" w:rsidP="00BE1ACC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b/>
          <w:color w:val="auto"/>
        </w:rPr>
      </w:pPr>
      <w:r w:rsidRPr="004E55C3">
        <w:rPr>
          <w:rFonts w:ascii="Times New Roman" w:eastAsia="仿宋_GB2312" w:hAnsi="Times New Roman"/>
          <w:b/>
          <w:color w:val="auto"/>
        </w:rPr>
        <w:t>（三）实战能力</w:t>
      </w:r>
    </w:p>
    <w:p w14:paraId="3EA4968F" w14:textId="77777777" w:rsidR="007C012A" w:rsidRPr="004E55C3" w:rsidRDefault="007C012A" w:rsidP="00BE1ACC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比赛</w:t>
      </w:r>
    </w:p>
    <w:p w14:paraId="4B30B454" w14:textId="77777777" w:rsidR="007C012A" w:rsidRPr="004E55C3" w:rsidRDefault="007C012A" w:rsidP="00BE1ACC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1.</w:t>
      </w:r>
      <w:r w:rsidRPr="004E55C3">
        <w:rPr>
          <w:rFonts w:ascii="Times New Roman" w:eastAsia="仿宋_GB2312" w:hAnsi="Times New Roman"/>
          <w:color w:val="auto"/>
        </w:rPr>
        <w:t>考试方法：按照篮球比赛规则，视考生人数分队进行比赛</w:t>
      </w:r>
      <w:r w:rsidR="004618AA" w:rsidRPr="004E55C3">
        <w:rPr>
          <w:rFonts w:ascii="Times New Roman" w:eastAsia="仿宋_GB2312" w:hAnsi="Times New Roman" w:hint="eastAsia"/>
          <w:color w:val="auto"/>
        </w:rPr>
        <w:t>，比赛时间</w:t>
      </w:r>
      <w:r w:rsidR="004618AA" w:rsidRPr="004E55C3">
        <w:rPr>
          <w:rFonts w:ascii="Times New Roman" w:eastAsia="仿宋_GB2312" w:hAnsi="Times New Roman" w:hint="eastAsia"/>
          <w:color w:val="auto"/>
        </w:rPr>
        <w:t>1</w:t>
      </w:r>
      <w:r w:rsidR="004618AA" w:rsidRPr="004E55C3">
        <w:rPr>
          <w:rFonts w:ascii="Times New Roman" w:eastAsia="仿宋_GB2312" w:hAnsi="Times New Roman"/>
          <w:color w:val="auto"/>
        </w:rPr>
        <w:t>0</w:t>
      </w:r>
      <w:r w:rsidR="004618AA" w:rsidRPr="004E55C3">
        <w:rPr>
          <w:rFonts w:ascii="Times New Roman" w:eastAsia="仿宋_GB2312" w:hAnsi="Times New Roman" w:hint="eastAsia"/>
          <w:color w:val="auto"/>
        </w:rPr>
        <w:t>分钟</w:t>
      </w:r>
      <w:r w:rsidRPr="004E55C3">
        <w:rPr>
          <w:rFonts w:ascii="Times New Roman" w:eastAsia="仿宋_GB2312" w:hAnsi="Times New Roman"/>
          <w:color w:val="auto"/>
        </w:rPr>
        <w:t>。</w:t>
      </w:r>
    </w:p>
    <w:p w14:paraId="2682E631" w14:textId="4CC6A3A6" w:rsidR="007C012A" w:rsidRPr="004E55C3" w:rsidRDefault="007C012A" w:rsidP="00BE1ACC">
      <w:pPr>
        <w:widowControl/>
        <w:shd w:val="clear" w:color="auto" w:fill="FFFFFF"/>
        <w:spacing w:line="560" w:lineRule="exact"/>
        <w:ind w:firstLine="482"/>
        <w:rPr>
          <w:rFonts w:ascii="Times New Roman" w:eastAsia="仿宋_GB2312" w:hAnsi="Times New Roman"/>
          <w:color w:val="auto"/>
        </w:rPr>
      </w:pPr>
      <w:r w:rsidRPr="004E55C3">
        <w:rPr>
          <w:rFonts w:ascii="Times New Roman" w:eastAsia="仿宋_GB2312" w:hAnsi="Times New Roman"/>
          <w:color w:val="auto"/>
        </w:rPr>
        <w:t>2.</w:t>
      </w:r>
      <w:r w:rsidRPr="004E55C3">
        <w:rPr>
          <w:rFonts w:ascii="Times New Roman" w:eastAsia="仿宋_GB2312" w:hAnsi="Times New Roman"/>
          <w:color w:val="auto"/>
        </w:rPr>
        <w:t>评分标准：考评员参照实战能力评分细则（表</w:t>
      </w:r>
      <w:r w:rsidRPr="004E55C3">
        <w:rPr>
          <w:rFonts w:ascii="Times New Roman" w:eastAsia="仿宋_GB2312" w:hAnsi="Times New Roman"/>
          <w:color w:val="auto"/>
        </w:rPr>
        <w:t>3</w:t>
      </w:r>
      <w:r w:rsidRPr="004E55C3">
        <w:rPr>
          <w:rFonts w:ascii="Times New Roman" w:eastAsia="仿宋_GB2312" w:hAnsi="Times New Roman"/>
          <w:color w:val="auto"/>
        </w:rPr>
        <w:t>），独立对考生动作的正确、协调、连贯程度，技、战术运用水平以及配合意识等方面进行综合评定。采用</w:t>
      </w:r>
      <w:r w:rsidRPr="004E55C3">
        <w:rPr>
          <w:rFonts w:ascii="Times New Roman" w:eastAsia="仿宋_GB2312" w:hAnsi="Times New Roman"/>
          <w:color w:val="auto"/>
        </w:rPr>
        <w:t>10</w:t>
      </w:r>
      <w:r w:rsidRPr="004E55C3">
        <w:rPr>
          <w:rFonts w:ascii="Times New Roman" w:eastAsia="仿宋_GB2312" w:hAnsi="Times New Roman"/>
          <w:color w:val="auto"/>
        </w:rPr>
        <w:t>分制评分，分数至多可到小数点后</w:t>
      </w:r>
      <w:r w:rsidRPr="004E55C3">
        <w:rPr>
          <w:rFonts w:ascii="Times New Roman" w:eastAsia="仿宋_GB2312" w:hAnsi="Times New Roman"/>
          <w:color w:val="auto"/>
        </w:rPr>
        <w:t>1</w:t>
      </w:r>
      <w:r w:rsidRPr="004E55C3">
        <w:rPr>
          <w:rFonts w:ascii="Times New Roman" w:eastAsia="仿宋_GB2312" w:hAnsi="Times New Roman"/>
          <w:color w:val="auto"/>
        </w:rPr>
        <w:t>位。</w:t>
      </w:r>
    </w:p>
    <w:p w14:paraId="146FDF12" w14:textId="77777777" w:rsidR="00303206" w:rsidRPr="004E55C3" w:rsidRDefault="00303206" w:rsidP="00303206">
      <w:pPr>
        <w:widowControl/>
        <w:shd w:val="clear" w:color="auto" w:fill="FFFFFF"/>
        <w:jc w:val="center"/>
        <w:rPr>
          <w:rFonts w:ascii="Times New Roman" w:eastAsia="仿宋_GB2312" w:hAnsi="Times New Roman"/>
          <w:color w:val="auto"/>
          <w:sz w:val="28"/>
        </w:rPr>
      </w:pPr>
      <w:r w:rsidRPr="004E55C3">
        <w:rPr>
          <w:rFonts w:ascii="Times New Roman" w:eastAsia="黑体" w:hAnsi="Times New Roman" w:hint="eastAsia"/>
          <w:color w:val="auto"/>
          <w:sz w:val="28"/>
        </w:rPr>
        <w:t>表</w:t>
      </w:r>
      <w:r w:rsidRPr="004E55C3">
        <w:rPr>
          <w:rFonts w:ascii="Times New Roman" w:eastAsia="黑体" w:hAnsi="Times New Roman"/>
          <w:color w:val="auto"/>
          <w:sz w:val="28"/>
        </w:rPr>
        <w:t>3</w:t>
      </w:r>
      <w:r w:rsidRPr="004E55C3">
        <w:rPr>
          <w:rFonts w:ascii="Times New Roman" w:eastAsia="仿宋_GB2312" w:hAnsi="Times New Roman"/>
          <w:color w:val="auto"/>
          <w:sz w:val="28"/>
        </w:rPr>
        <w:t xml:space="preserve"> </w:t>
      </w:r>
      <w:r w:rsidRPr="004E55C3">
        <w:rPr>
          <w:rFonts w:ascii="Times New Roman" w:eastAsia="仿宋_GB2312" w:hAnsi="Times New Roman" w:hint="eastAsia"/>
          <w:color w:val="auto"/>
          <w:sz w:val="28"/>
        </w:rPr>
        <w:t>实战能力评分细则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32"/>
      </w:tblGrid>
      <w:tr w:rsidR="004E55C3" w:rsidRPr="004E55C3" w14:paraId="743726FA" w14:textId="77777777" w:rsidTr="00A56A11">
        <w:trPr>
          <w:tblHeader/>
        </w:trPr>
        <w:tc>
          <w:tcPr>
            <w:tcW w:w="3256" w:type="dxa"/>
          </w:tcPr>
          <w:p w14:paraId="22CD7EF9" w14:textId="77777777" w:rsidR="00303206" w:rsidRPr="004E55C3" w:rsidRDefault="00303206" w:rsidP="00B92916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32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32"/>
              </w:rPr>
              <w:lastRenderedPageBreak/>
              <w:t>等级（分值范围）</w:t>
            </w:r>
          </w:p>
        </w:tc>
        <w:tc>
          <w:tcPr>
            <w:tcW w:w="6032" w:type="dxa"/>
          </w:tcPr>
          <w:p w14:paraId="408CCA3C" w14:textId="77777777" w:rsidR="00303206" w:rsidRPr="004E55C3" w:rsidRDefault="00303206" w:rsidP="00B92916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color w:val="auto"/>
                <w:sz w:val="28"/>
                <w:szCs w:val="32"/>
              </w:rPr>
            </w:pPr>
            <w:r w:rsidRPr="004E55C3">
              <w:rPr>
                <w:rFonts w:ascii="Times New Roman" w:eastAsia="黑体" w:hAnsi="Times New Roman" w:hint="eastAsia"/>
                <w:color w:val="auto"/>
                <w:sz w:val="28"/>
                <w:szCs w:val="32"/>
              </w:rPr>
              <w:t>评分标准</w:t>
            </w:r>
          </w:p>
        </w:tc>
      </w:tr>
      <w:tr w:rsidR="004E55C3" w:rsidRPr="004E55C3" w14:paraId="306A912B" w14:textId="77777777" w:rsidTr="00B92916">
        <w:tc>
          <w:tcPr>
            <w:tcW w:w="3256" w:type="dxa"/>
          </w:tcPr>
          <w:p w14:paraId="02DF3418" w14:textId="77777777" w:rsidR="00303206" w:rsidRPr="004E55C3" w:rsidRDefault="00303206" w:rsidP="00B92916">
            <w:pPr>
              <w:widowControl/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优（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1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0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~~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8.6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14:paraId="47DE2627" w14:textId="77777777" w:rsidR="00303206" w:rsidRPr="004E55C3" w:rsidRDefault="00303206" w:rsidP="00B92916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动作正确，协调、连贯、实效；技术运用合理、运用效果好；战术配合意识强、实战效果较好。</w:t>
            </w:r>
          </w:p>
        </w:tc>
      </w:tr>
      <w:tr w:rsidR="004E55C3" w:rsidRPr="004E55C3" w14:paraId="479E0682" w14:textId="77777777" w:rsidTr="00B92916">
        <w:tc>
          <w:tcPr>
            <w:tcW w:w="3256" w:type="dxa"/>
          </w:tcPr>
          <w:p w14:paraId="034FF7CA" w14:textId="77777777" w:rsidR="00303206" w:rsidRPr="004E55C3" w:rsidRDefault="00303206" w:rsidP="00B92916">
            <w:pPr>
              <w:widowControl/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良（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8.5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~~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7.6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14:paraId="2DE1B9B4" w14:textId="77777777" w:rsidR="00303206" w:rsidRPr="004E55C3" w:rsidRDefault="00303206" w:rsidP="00B92916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动作正确，协调；技术运用较合理、运用效果较好；战术配合意识较强、实战效果较好。</w:t>
            </w:r>
          </w:p>
        </w:tc>
      </w:tr>
      <w:tr w:rsidR="004E55C3" w:rsidRPr="004E55C3" w14:paraId="31E84486" w14:textId="77777777" w:rsidTr="00B92916">
        <w:tc>
          <w:tcPr>
            <w:tcW w:w="3256" w:type="dxa"/>
          </w:tcPr>
          <w:p w14:paraId="146C8B16" w14:textId="77777777" w:rsidR="00303206" w:rsidRPr="004E55C3" w:rsidRDefault="00303206" w:rsidP="00B92916">
            <w:pPr>
              <w:widowControl/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中（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7.5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~~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6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14:paraId="23208703" w14:textId="77777777" w:rsidR="00303206" w:rsidRPr="004E55C3" w:rsidRDefault="00303206" w:rsidP="00B92916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动作基本正确，协调；技术运用基本合理、运用效果一般；战术配合意识一般、实战效果一般。</w:t>
            </w:r>
          </w:p>
        </w:tc>
      </w:tr>
      <w:tr w:rsidR="004E55C3" w:rsidRPr="004E55C3" w14:paraId="1F5DBEBC" w14:textId="77777777" w:rsidTr="00B92916">
        <w:tc>
          <w:tcPr>
            <w:tcW w:w="3256" w:type="dxa"/>
          </w:tcPr>
          <w:p w14:paraId="369998A1" w14:textId="77777777" w:rsidR="00303206" w:rsidRPr="004E55C3" w:rsidRDefault="00303206" w:rsidP="00B92916">
            <w:pPr>
              <w:widowControl/>
              <w:jc w:val="center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差（</w:t>
            </w:r>
            <w:r w:rsidRPr="004E55C3">
              <w:rPr>
                <w:rFonts w:ascii="Times New Roman" w:eastAsia="仿宋_GB2312" w:hAnsi="Times New Roman"/>
                <w:color w:val="auto"/>
                <w:sz w:val="28"/>
                <w:szCs w:val="28"/>
              </w:rPr>
              <w:t>6</w:t>
            </w: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以下分）</w:t>
            </w:r>
          </w:p>
        </w:tc>
        <w:tc>
          <w:tcPr>
            <w:tcW w:w="6032" w:type="dxa"/>
          </w:tcPr>
          <w:p w14:paraId="3D812B0F" w14:textId="77777777" w:rsidR="00303206" w:rsidRPr="004E55C3" w:rsidRDefault="00303206" w:rsidP="00B92916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  <w:r w:rsidRPr="004E55C3">
              <w:rPr>
                <w:rFonts w:ascii="Times New Roman" w:eastAsia="仿宋_GB2312" w:hAnsi="Times New Roman" w:hint="eastAsia"/>
                <w:color w:val="auto"/>
                <w:sz w:val="28"/>
                <w:szCs w:val="28"/>
              </w:rPr>
              <w:t>动作不正确，不协调；技术运用不合理、运用效果差；战术配合意识差、实战效果较差。</w:t>
            </w:r>
          </w:p>
        </w:tc>
      </w:tr>
    </w:tbl>
    <w:p w14:paraId="3DA45469" w14:textId="77777777" w:rsidR="00303206" w:rsidRPr="004E55C3" w:rsidRDefault="00303206" w:rsidP="00D62A11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color w:val="auto"/>
        </w:rPr>
      </w:pPr>
    </w:p>
    <w:p w14:paraId="5A801AE2" w14:textId="2DCAFBAB" w:rsidR="00BE1ACC" w:rsidRPr="004E55C3" w:rsidRDefault="00303206" w:rsidP="00D1782E">
      <w:pPr>
        <w:widowControl/>
        <w:shd w:val="clear" w:color="auto" w:fill="FFFFFF"/>
        <w:spacing w:line="560" w:lineRule="exact"/>
        <w:ind w:firstLine="482"/>
        <w:rPr>
          <w:rFonts w:ascii="黑体" w:eastAsia="黑体" w:hAnsi="黑体"/>
          <w:color w:val="auto"/>
        </w:rPr>
      </w:pPr>
      <w:r w:rsidRPr="004E55C3">
        <w:rPr>
          <w:rFonts w:ascii="Times New Roman" w:eastAsia="仿宋_GB2312" w:hAnsi="Times New Roman" w:hint="eastAsia"/>
          <w:color w:val="auto"/>
        </w:rPr>
        <w:t>注：体育专项考试同分排序规则为：篮球在体育专项分相同的情况下，依次按实战能力（比赛）成绩、专项技术投篮成绩、多种变向运球上篮成绩、专项素质摸高成绩由高到低排序择优。</w:t>
      </w:r>
    </w:p>
    <w:sectPr w:rsidR="00BE1ACC" w:rsidRPr="004E55C3" w:rsidSect="004E55C3">
      <w:footerReference w:type="default" r:id="rId10"/>
      <w:pgSz w:w="11906" w:h="16838"/>
      <w:pgMar w:top="1474" w:right="1304" w:bottom="1474" w:left="1304" w:header="851" w:footer="567" w:gutter="0"/>
      <w:cols w:space="425"/>
      <w:docGrid w:type="linesAndChars" w:linePitch="579" w:charSpace="-84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CE57A1" w16cid:durableId="26C046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068B" w14:textId="77777777" w:rsidR="00FD468F" w:rsidRDefault="00FD468F" w:rsidP="00276084">
      <w:r>
        <w:separator/>
      </w:r>
    </w:p>
  </w:endnote>
  <w:endnote w:type="continuationSeparator" w:id="0">
    <w:p w14:paraId="1AD02EC5" w14:textId="77777777" w:rsidR="00FD468F" w:rsidRDefault="00FD468F" w:rsidP="0027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334649"/>
      <w:docPartObj>
        <w:docPartGallery w:val="Page Numbers (Bottom of Page)"/>
        <w:docPartUnique/>
      </w:docPartObj>
    </w:sdtPr>
    <w:sdtEndPr/>
    <w:sdtContent>
      <w:p w14:paraId="52FA32C4" w14:textId="679B6129" w:rsidR="004E55C3" w:rsidRDefault="004E55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32A" w:rsidRPr="0005632A">
          <w:rPr>
            <w:noProof/>
            <w:lang w:val="zh-CN"/>
          </w:rPr>
          <w:t>5</w:t>
        </w:r>
        <w:r>
          <w:fldChar w:fldCharType="end"/>
        </w:r>
      </w:p>
    </w:sdtContent>
  </w:sdt>
  <w:p w14:paraId="338E3ABF" w14:textId="77777777" w:rsidR="004E55C3" w:rsidRDefault="004E55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454B8" w14:textId="77777777" w:rsidR="00FD468F" w:rsidRDefault="00FD468F" w:rsidP="00276084">
      <w:r>
        <w:separator/>
      </w:r>
    </w:p>
  </w:footnote>
  <w:footnote w:type="continuationSeparator" w:id="0">
    <w:p w14:paraId="26562460" w14:textId="77777777" w:rsidR="00FD468F" w:rsidRDefault="00FD468F" w:rsidP="0027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B69B0"/>
    <w:multiLevelType w:val="hybridMultilevel"/>
    <w:tmpl w:val="FDAC6AC0"/>
    <w:lvl w:ilvl="0" w:tplc="F3B85B4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262C1665"/>
    <w:multiLevelType w:val="hybridMultilevel"/>
    <w:tmpl w:val="6A5481F8"/>
    <w:lvl w:ilvl="0" w:tplc="17FA26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1668F"/>
    <w:multiLevelType w:val="hybridMultilevel"/>
    <w:tmpl w:val="7A3CBD48"/>
    <w:lvl w:ilvl="0" w:tplc="6FDE388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CC95814"/>
    <w:multiLevelType w:val="hybridMultilevel"/>
    <w:tmpl w:val="74C4EA3E"/>
    <w:lvl w:ilvl="0" w:tplc="CC52F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9F3ED8"/>
    <w:multiLevelType w:val="hybridMultilevel"/>
    <w:tmpl w:val="C1AC9EF8"/>
    <w:lvl w:ilvl="0" w:tplc="DF625CE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61054FD2"/>
    <w:multiLevelType w:val="hybridMultilevel"/>
    <w:tmpl w:val="FA46F702"/>
    <w:lvl w:ilvl="0" w:tplc="38C8BD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A3"/>
    <w:rsid w:val="0000103E"/>
    <w:rsid w:val="000018AC"/>
    <w:rsid w:val="00034DF9"/>
    <w:rsid w:val="000358DD"/>
    <w:rsid w:val="0005632A"/>
    <w:rsid w:val="00097208"/>
    <w:rsid w:val="000F0A82"/>
    <w:rsid w:val="00103C3E"/>
    <w:rsid w:val="00130663"/>
    <w:rsid w:val="00136F70"/>
    <w:rsid w:val="001461FD"/>
    <w:rsid w:val="0017639A"/>
    <w:rsid w:val="001C40C5"/>
    <w:rsid w:val="001D68B9"/>
    <w:rsid w:val="001D7505"/>
    <w:rsid w:val="001F5B61"/>
    <w:rsid w:val="00216E64"/>
    <w:rsid w:val="002351B7"/>
    <w:rsid w:val="002427BE"/>
    <w:rsid w:val="00255786"/>
    <w:rsid w:val="00263EBF"/>
    <w:rsid w:val="002741D3"/>
    <w:rsid w:val="00276084"/>
    <w:rsid w:val="00286AFF"/>
    <w:rsid w:val="002D6B3C"/>
    <w:rsid w:val="00303206"/>
    <w:rsid w:val="00311D16"/>
    <w:rsid w:val="00355B64"/>
    <w:rsid w:val="003A1468"/>
    <w:rsid w:val="003B5C4B"/>
    <w:rsid w:val="003D4911"/>
    <w:rsid w:val="003E4E93"/>
    <w:rsid w:val="003E57AA"/>
    <w:rsid w:val="00400DF9"/>
    <w:rsid w:val="00445544"/>
    <w:rsid w:val="004618AA"/>
    <w:rsid w:val="004933E3"/>
    <w:rsid w:val="00497093"/>
    <w:rsid w:val="004A1C49"/>
    <w:rsid w:val="004B7D8D"/>
    <w:rsid w:val="004E3811"/>
    <w:rsid w:val="004E55C3"/>
    <w:rsid w:val="004E57F1"/>
    <w:rsid w:val="00515A77"/>
    <w:rsid w:val="005C2468"/>
    <w:rsid w:val="005E1812"/>
    <w:rsid w:val="005E2BA8"/>
    <w:rsid w:val="006353EF"/>
    <w:rsid w:val="006479A7"/>
    <w:rsid w:val="006777A0"/>
    <w:rsid w:val="006A66D9"/>
    <w:rsid w:val="006B23DC"/>
    <w:rsid w:val="006B682A"/>
    <w:rsid w:val="006E74A8"/>
    <w:rsid w:val="00706030"/>
    <w:rsid w:val="00797220"/>
    <w:rsid w:val="007C012A"/>
    <w:rsid w:val="007D4639"/>
    <w:rsid w:val="007E7F99"/>
    <w:rsid w:val="007F1782"/>
    <w:rsid w:val="00836415"/>
    <w:rsid w:val="00850DEF"/>
    <w:rsid w:val="00864EE5"/>
    <w:rsid w:val="00883E40"/>
    <w:rsid w:val="00887C9D"/>
    <w:rsid w:val="008A204A"/>
    <w:rsid w:val="008E09E9"/>
    <w:rsid w:val="008E27C6"/>
    <w:rsid w:val="008F6D79"/>
    <w:rsid w:val="009772BE"/>
    <w:rsid w:val="00985965"/>
    <w:rsid w:val="00995543"/>
    <w:rsid w:val="0099678E"/>
    <w:rsid w:val="009A19BB"/>
    <w:rsid w:val="00A060C4"/>
    <w:rsid w:val="00A125F5"/>
    <w:rsid w:val="00A56A11"/>
    <w:rsid w:val="00A667E9"/>
    <w:rsid w:val="00A90A9A"/>
    <w:rsid w:val="00AD1FA1"/>
    <w:rsid w:val="00AE5483"/>
    <w:rsid w:val="00B16BB8"/>
    <w:rsid w:val="00B31F82"/>
    <w:rsid w:val="00B37667"/>
    <w:rsid w:val="00B92916"/>
    <w:rsid w:val="00B93837"/>
    <w:rsid w:val="00BE1ACC"/>
    <w:rsid w:val="00BF5763"/>
    <w:rsid w:val="00C11AE2"/>
    <w:rsid w:val="00C16175"/>
    <w:rsid w:val="00C33634"/>
    <w:rsid w:val="00C55A4F"/>
    <w:rsid w:val="00C56020"/>
    <w:rsid w:val="00C662C9"/>
    <w:rsid w:val="00C71902"/>
    <w:rsid w:val="00C777D8"/>
    <w:rsid w:val="00C8503B"/>
    <w:rsid w:val="00CA374B"/>
    <w:rsid w:val="00CC4863"/>
    <w:rsid w:val="00D1782E"/>
    <w:rsid w:val="00D35990"/>
    <w:rsid w:val="00D35EF3"/>
    <w:rsid w:val="00D5030D"/>
    <w:rsid w:val="00D62A11"/>
    <w:rsid w:val="00D6384B"/>
    <w:rsid w:val="00D70FF8"/>
    <w:rsid w:val="00D73ECE"/>
    <w:rsid w:val="00E21CD1"/>
    <w:rsid w:val="00E24C33"/>
    <w:rsid w:val="00E37583"/>
    <w:rsid w:val="00E44F1E"/>
    <w:rsid w:val="00E64217"/>
    <w:rsid w:val="00E64B4F"/>
    <w:rsid w:val="00E77E54"/>
    <w:rsid w:val="00E946A3"/>
    <w:rsid w:val="00E9528C"/>
    <w:rsid w:val="00EC55BA"/>
    <w:rsid w:val="00F465C2"/>
    <w:rsid w:val="00F52614"/>
    <w:rsid w:val="00F742F0"/>
    <w:rsid w:val="00FA1DDB"/>
    <w:rsid w:val="00FA293F"/>
    <w:rsid w:val="00FA5BB9"/>
    <w:rsid w:val="00FB224C"/>
    <w:rsid w:val="00FB2958"/>
    <w:rsid w:val="00FB5201"/>
    <w:rsid w:val="00FD468F"/>
    <w:rsid w:val="00FE6F92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3238E"/>
  <w15:chartTrackingRefBased/>
  <w15:docId w15:val="{86BE2185-F6AC-417D-ADCC-45709AEA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Helvetica" w:cs="Helvetica"/>
        <w:color w:val="333333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946A3"/>
    <w:rPr>
      <w:b/>
      <w:bCs/>
    </w:rPr>
  </w:style>
  <w:style w:type="table" w:styleId="a5">
    <w:name w:val="Table Grid"/>
    <w:basedOn w:val="a1"/>
    <w:uiPriority w:val="39"/>
    <w:qFormat/>
    <w:rsid w:val="00D5030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030D"/>
    <w:pPr>
      <w:ind w:firstLineChars="200" w:firstLine="420"/>
    </w:pPr>
    <w:rPr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CA374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A374B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27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7608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7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76084"/>
    <w:rPr>
      <w:sz w:val="18"/>
      <w:szCs w:val="18"/>
    </w:rPr>
  </w:style>
  <w:style w:type="paragraph" w:customStyle="1" w:styleId="ql-align-center">
    <w:name w:val="ql-align-center"/>
    <w:basedOn w:val="a"/>
    <w:rsid w:val="007C0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a">
    <w:name w:val="annotation text"/>
    <w:basedOn w:val="a"/>
    <w:link w:val="Char2"/>
    <w:uiPriority w:val="99"/>
    <w:semiHidden/>
    <w:unhideWhenUsed/>
    <w:rsid w:val="007E7F99"/>
    <w:pPr>
      <w:adjustRightInd w:val="0"/>
      <w:snapToGrid w:val="0"/>
      <w:spacing w:line="579" w:lineRule="exact"/>
      <w:ind w:firstLineChars="200" w:firstLine="200"/>
      <w:jc w:val="left"/>
    </w:pPr>
    <w:rPr>
      <w:rFonts w:ascii="Times New Roman" w:hAnsi="Times New Roman"/>
    </w:rPr>
  </w:style>
  <w:style w:type="character" w:customStyle="1" w:styleId="Char2">
    <w:name w:val="批注文字 Char"/>
    <w:basedOn w:val="a0"/>
    <w:link w:val="aa"/>
    <w:uiPriority w:val="99"/>
    <w:semiHidden/>
    <w:rsid w:val="007E7F99"/>
    <w:rPr>
      <w:rFonts w:ascii="Times New Roman" w:eastAsia="仿宋" w:hAnsi="Times New Roman"/>
      <w:sz w:val="32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19B7-67EE-42F4-AFB3-25308AC1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xmu</cp:lastModifiedBy>
  <cp:revision>7</cp:revision>
  <cp:lastPrinted>2021-11-08T01:27:00Z</cp:lastPrinted>
  <dcterms:created xsi:type="dcterms:W3CDTF">2022-12-15T07:34:00Z</dcterms:created>
  <dcterms:modified xsi:type="dcterms:W3CDTF">2022-12-15T07:44:00Z</dcterms:modified>
</cp:coreProperties>
</file>